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2DCEC8" w14:textId="77777777" w:rsidR="00E64E18" w:rsidRDefault="00E64E18">
      <w:pPr>
        <w:pStyle w:val="Textoindependiente"/>
        <w:ind w:left="0"/>
        <w:jc w:val="left"/>
      </w:pPr>
    </w:p>
    <w:p w14:paraId="73629A1B" w14:textId="77777777" w:rsidR="00E64E18" w:rsidRDefault="00E64E18">
      <w:pPr>
        <w:pStyle w:val="Textoindependiente"/>
        <w:spacing w:before="72"/>
        <w:ind w:left="0"/>
        <w:jc w:val="left"/>
      </w:pPr>
    </w:p>
    <w:p w14:paraId="28BEFAA4" w14:textId="77777777" w:rsidR="00E64E18" w:rsidRDefault="00000000">
      <w:pPr>
        <w:pStyle w:val="Textoindependiente"/>
        <w:spacing w:line="315" w:lineRule="exact"/>
        <w:jc w:val="left"/>
      </w:pPr>
      <w:r>
        <w:t>C.A.</w:t>
      </w:r>
      <w:r>
        <w:rPr>
          <w:spacing w:val="22"/>
        </w:rPr>
        <w:t xml:space="preserve"> </w:t>
      </w:r>
      <w:r>
        <w:t>de</w:t>
      </w:r>
      <w:r>
        <w:rPr>
          <w:spacing w:val="23"/>
        </w:rPr>
        <w:t xml:space="preserve"> </w:t>
      </w:r>
      <w:r>
        <w:rPr>
          <w:spacing w:val="-2"/>
        </w:rPr>
        <w:t>Concepción</w:t>
      </w:r>
    </w:p>
    <w:p w14:paraId="41A230BB" w14:textId="77777777" w:rsidR="00E64E18" w:rsidRDefault="00000000">
      <w:pPr>
        <w:pStyle w:val="Textoindependiente"/>
        <w:spacing w:line="309" w:lineRule="exact"/>
        <w:jc w:val="left"/>
      </w:pPr>
      <w:r>
        <w:t>Concepción,</w:t>
      </w:r>
      <w:r>
        <w:rPr>
          <w:spacing w:val="14"/>
        </w:rPr>
        <w:t xml:space="preserve"> </w:t>
      </w:r>
      <w:r>
        <w:t>seis</w:t>
      </w:r>
      <w:r>
        <w:rPr>
          <w:spacing w:val="15"/>
        </w:rPr>
        <w:t xml:space="preserve"> </w:t>
      </w:r>
      <w:r>
        <w:t>de</w:t>
      </w:r>
      <w:r>
        <w:rPr>
          <w:spacing w:val="14"/>
        </w:rPr>
        <w:t xml:space="preserve"> </w:t>
      </w:r>
      <w:r>
        <w:t>abril</w:t>
      </w:r>
      <w:r>
        <w:rPr>
          <w:spacing w:val="15"/>
        </w:rPr>
        <w:t xml:space="preserve"> </w:t>
      </w:r>
      <w:r>
        <w:t>de</w:t>
      </w:r>
      <w:r>
        <w:rPr>
          <w:spacing w:val="14"/>
        </w:rPr>
        <w:t xml:space="preserve"> </w:t>
      </w:r>
      <w:r>
        <w:t>dos</w:t>
      </w:r>
      <w:r>
        <w:rPr>
          <w:spacing w:val="15"/>
        </w:rPr>
        <w:t xml:space="preserve"> </w:t>
      </w:r>
      <w:r>
        <w:t>mil</w:t>
      </w:r>
      <w:r>
        <w:rPr>
          <w:spacing w:val="13"/>
        </w:rPr>
        <w:t xml:space="preserve"> </w:t>
      </w:r>
      <w:r>
        <w:rPr>
          <w:spacing w:val="-2"/>
        </w:rPr>
        <w:t>veintiséis.</w:t>
      </w:r>
    </w:p>
    <w:p w14:paraId="063456E5" w14:textId="77777777" w:rsidR="00E64E18" w:rsidRDefault="00000000">
      <w:pPr>
        <w:pStyle w:val="Textoindependiente"/>
        <w:spacing w:line="316" w:lineRule="exact"/>
        <w:ind w:left="2260"/>
        <w:jc w:val="left"/>
      </w:pPr>
      <w:r>
        <w:rPr>
          <w:spacing w:val="19"/>
          <w:w w:val="105"/>
        </w:rPr>
        <w:t>VISTO:</w:t>
      </w:r>
    </w:p>
    <w:p w14:paraId="1E920567" w14:textId="14AA0A00" w:rsidR="00E64E18" w:rsidRDefault="00000000" w:rsidP="00984C5C">
      <w:pPr>
        <w:pStyle w:val="Textoindependiente"/>
        <w:spacing w:before="140" w:line="345" w:lineRule="auto"/>
        <w:ind w:right="985" w:firstLine="710"/>
      </w:pPr>
      <w:r>
        <w:t>Comparecen</w:t>
      </w:r>
      <w:r w:rsidR="00984C5C">
        <w:t>………</w:t>
      </w:r>
      <w:proofErr w:type="gramStart"/>
      <w:r w:rsidR="00984C5C">
        <w:t>…….</w:t>
      </w:r>
      <w:proofErr w:type="gramEnd"/>
      <w:r>
        <w:t xml:space="preserve">, </w:t>
      </w:r>
      <w:r w:rsidR="00984C5C">
        <w:t>………</w:t>
      </w:r>
      <w:proofErr w:type="gramStart"/>
      <w:r w:rsidR="00984C5C">
        <w:t>…….</w:t>
      </w:r>
      <w:proofErr w:type="gramEnd"/>
      <w:r w:rsidR="00984C5C">
        <w:t>.</w:t>
      </w:r>
      <w:r>
        <w:t>y</w:t>
      </w:r>
      <w:r w:rsidR="00984C5C">
        <w:t>………</w:t>
      </w:r>
      <w:proofErr w:type="gramStart"/>
      <w:r w:rsidR="00984C5C">
        <w:t>…</w:t>
      </w:r>
      <w:r>
        <w:t>,en</w:t>
      </w:r>
      <w:proofErr w:type="gramEnd"/>
      <w:r>
        <w:rPr>
          <w:spacing w:val="60"/>
        </w:rPr>
        <w:t xml:space="preserve">  </w:t>
      </w:r>
      <w:proofErr w:type="gramStart"/>
      <w:r>
        <w:t>representación</w:t>
      </w:r>
      <w:r>
        <w:rPr>
          <w:spacing w:val="60"/>
        </w:rPr>
        <w:t xml:space="preserve">  </w:t>
      </w:r>
      <w:r>
        <w:t>de</w:t>
      </w:r>
      <w:proofErr w:type="gramEnd"/>
      <w:r>
        <w:rPr>
          <w:spacing w:val="59"/>
        </w:rPr>
        <w:t xml:space="preserve">  </w:t>
      </w:r>
      <w:proofErr w:type="gramStart"/>
      <w:r>
        <w:t>la</w:t>
      </w:r>
      <w:r>
        <w:rPr>
          <w:spacing w:val="59"/>
        </w:rPr>
        <w:t xml:space="preserve">  </w:t>
      </w:r>
      <w:r>
        <w:t>JUNTA</w:t>
      </w:r>
      <w:proofErr w:type="gramEnd"/>
      <w:r>
        <w:rPr>
          <w:spacing w:val="59"/>
        </w:rPr>
        <w:t xml:space="preserve">  </w:t>
      </w:r>
      <w:r>
        <w:rPr>
          <w:spacing w:val="-5"/>
        </w:rPr>
        <w:t>DE</w:t>
      </w:r>
      <w:r w:rsidR="00984C5C">
        <w:t xml:space="preserve"> </w:t>
      </w:r>
      <w:r>
        <w:t>VECINOS</w:t>
      </w:r>
      <w:r>
        <w:rPr>
          <w:spacing w:val="60"/>
        </w:rPr>
        <w:t xml:space="preserve"> </w:t>
      </w:r>
      <w:r>
        <w:t>N°</w:t>
      </w:r>
      <w:r>
        <w:rPr>
          <w:spacing w:val="56"/>
        </w:rPr>
        <w:t xml:space="preserve"> </w:t>
      </w:r>
      <w:r>
        <w:t>34</w:t>
      </w:r>
      <w:r>
        <w:rPr>
          <w:spacing w:val="58"/>
        </w:rPr>
        <w:t xml:space="preserve"> </w:t>
      </w:r>
      <w:r>
        <w:t>LOS</w:t>
      </w:r>
      <w:r>
        <w:rPr>
          <w:spacing w:val="56"/>
        </w:rPr>
        <w:t xml:space="preserve"> </w:t>
      </w:r>
      <w:r>
        <w:t>BOLDOS</w:t>
      </w:r>
      <w:r>
        <w:rPr>
          <w:spacing w:val="61"/>
        </w:rPr>
        <w:t xml:space="preserve"> </w:t>
      </w:r>
      <w:r>
        <w:t>e</w:t>
      </w:r>
      <w:r>
        <w:rPr>
          <w:spacing w:val="57"/>
        </w:rPr>
        <w:t xml:space="preserve"> </w:t>
      </w:r>
      <w:r>
        <w:t>interponen</w:t>
      </w:r>
      <w:r>
        <w:rPr>
          <w:spacing w:val="59"/>
        </w:rPr>
        <w:t xml:space="preserve"> </w:t>
      </w:r>
      <w:r>
        <w:t>recurso</w:t>
      </w:r>
      <w:r>
        <w:rPr>
          <w:spacing w:val="56"/>
        </w:rPr>
        <w:t xml:space="preserve"> </w:t>
      </w:r>
      <w:r>
        <w:t>de</w:t>
      </w:r>
      <w:r>
        <w:rPr>
          <w:spacing w:val="57"/>
        </w:rPr>
        <w:t xml:space="preserve"> </w:t>
      </w:r>
      <w:r>
        <w:rPr>
          <w:spacing w:val="-2"/>
        </w:rPr>
        <w:t>protección</w:t>
      </w:r>
      <w:r w:rsidR="00984C5C">
        <w:t xml:space="preserve"> </w:t>
      </w:r>
      <w:r>
        <w:t>en</w:t>
      </w:r>
      <w:r>
        <w:rPr>
          <w:spacing w:val="62"/>
        </w:rPr>
        <w:t xml:space="preserve"> </w:t>
      </w:r>
      <w:r>
        <w:t>contra</w:t>
      </w:r>
      <w:r>
        <w:rPr>
          <w:spacing w:val="61"/>
        </w:rPr>
        <w:t xml:space="preserve"> </w:t>
      </w:r>
      <w:r>
        <w:t>de</w:t>
      </w:r>
      <w:r>
        <w:rPr>
          <w:spacing w:val="61"/>
        </w:rPr>
        <w:t xml:space="preserve"> </w:t>
      </w:r>
      <w:r>
        <w:t>la</w:t>
      </w:r>
      <w:r>
        <w:rPr>
          <w:spacing w:val="61"/>
        </w:rPr>
        <w:t xml:space="preserve"> </w:t>
      </w:r>
      <w:r>
        <w:t>ILUSTRE</w:t>
      </w:r>
      <w:r>
        <w:rPr>
          <w:spacing w:val="65"/>
        </w:rPr>
        <w:t xml:space="preserve"> </w:t>
      </w:r>
      <w:r>
        <w:t>MUNICIPALIDAD</w:t>
      </w:r>
      <w:r>
        <w:rPr>
          <w:spacing w:val="62"/>
        </w:rPr>
        <w:t xml:space="preserve"> </w:t>
      </w:r>
      <w:r>
        <w:t>DE</w:t>
      </w:r>
      <w:r>
        <w:rPr>
          <w:spacing w:val="60"/>
        </w:rPr>
        <w:t xml:space="preserve"> </w:t>
      </w:r>
      <w:r>
        <w:rPr>
          <w:spacing w:val="-2"/>
        </w:rPr>
        <w:t>TALCAHUANO,</w:t>
      </w:r>
      <w:r w:rsidR="00984C5C">
        <w:t xml:space="preserve"> </w:t>
      </w:r>
      <w:r>
        <w:t xml:space="preserve">legalmente representada por su </w:t>
      </w:r>
      <w:proofErr w:type="gramStart"/>
      <w:r>
        <w:t>Alcalde</w:t>
      </w:r>
      <w:proofErr w:type="gramEnd"/>
      <w:r>
        <w:t xml:space="preserve"> don Eduardo Saavedra Bustos, por los actos arbitrarios e ilegales consistentes en mantener y tolerar un sistema de gestión de residuos que genera focos de insalubridad grave y persistente</w:t>
      </w:r>
      <w:r>
        <w:rPr>
          <w:spacing w:val="31"/>
        </w:rPr>
        <w:t xml:space="preserve"> </w:t>
      </w:r>
      <w:r>
        <w:t>en</w:t>
      </w:r>
      <w:r>
        <w:rPr>
          <w:spacing w:val="31"/>
        </w:rPr>
        <w:t xml:space="preserve"> </w:t>
      </w:r>
      <w:r>
        <w:t>la</w:t>
      </w:r>
      <w:r>
        <w:rPr>
          <w:spacing w:val="33"/>
        </w:rPr>
        <w:t xml:space="preserve"> </w:t>
      </w:r>
      <w:r>
        <w:t>Población</w:t>
      </w:r>
      <w:r>
        <w:rPr>
          <w:spacing w:val="33"/>
        </w:rPr>
        <w:t xml:space="preserve"> </w:t>
      </w:r>
      <w:r>
        <w:t>Santa</w:t>
      </w:r>
      <w:r>
        <w:rPr>
          <w:spacing w:val="31"/>
        </w:rPr>
        <w:t xml:space="preserve"> </w:t>
      </w:r>
      <w:r>
        <w:t>Leonor,</w:t>
      </w:r>
      <w:r>
        <w:rPr>
          <w:spacing w:val="30"/>
        </w:rPr>
        <w:t xml:space="preserve"> </w:t>
      </w:r>
      <w:r>
        <w:t>Talcahuano</w:t>
      </w:r>
      <w:r>
        <w:rPr>
          <w:spacing w:val="33"/>
        </w:rPr>
        <w:t xml:space="preserve"> </w:t>
      </w:r>
      <w:r>
        <w:t>vulnerándose</w:t>
      </w:r>
      <w:r>
        <w:rPr>
          <w:spacing w:val="29"/>
        </w:rPr>
        <w:t xml:space="preserve"> </w:t>
      </w:r>
      <w:r>
        <w:rPr>
          <w:spacing w:val="-5"/>
        </w:rPr>
        <w:t>así</w:t>
      </w:r>
    </w:p>
    <w:p w14:paraId="62E60B6B" w14:textId="77777777" w:rsidR="00E64E18" w:rsidRDefault="00000000">
      <w:pPr>
        <w:pStyle w:val="Textoindependiente"/>
        <w:spacing w:line="319" w:lineRule="exact"/>
        <w:ind w:left="551"/>
        <w:jc w:val="center"/>
      </w:pPr>
      <w:r>
        <w:t>las</w:t>
      </w:r>
      <w:r>
        <w:rPr>
          <w:spacing w:val="39"/>
        </w:rPr>
        <w:t xml:space="preserve"> </w:t>
      </w:r>
      <w:r>
        <w:t>garantías</w:t>
      </w:r>
      <w:r>
        <w:rPr>
          <w:spacing w:val="41"/>
        </w:rPr>
        <w:t xml:space="preserve"> </w:t>
      </w:r>
      <w:r>
        <w:t>constitucionales</w:t>
      </w:r>
      <w:r>
        <w:rPr>
          <w:spacing w:val="40"/>
        </w:rPr>
        <w:t xml:space="preserve"> </w:t>
      </w:r>
      <w:r>
        <w:t>del</w:t>
      </w:r>
      <w:r>
        <w:rPr>
          <w:spacing w:val="38"/>
        </w:rPr>
        <w:t xml:space="preserve"> </w:t>
      </w:r>
      <w:r>
        <w:t>artículo</w:t>
      </w:r>
      <w:r>
        <w:rPr>
          <w:spacing w:val="42"/>
        </w:rPr>
        <w:t xml:space="preserve"> </w:t>
      </w:r>
      <w:r>
        <w:t>19</w:t>
      </w:r>
      <w:r>
        <w:rPr>
          <w:spacing w:val="41"/>
        </w:rPr>
        <w:t xml:space="preserve"> </w:t>
      </w:r>
      <w:r>
        <w:t>N°</w:t>
      </w:r>
      <w:r>
        <w:rPr>
          <w:spacing w:val="30"/>
        </w:rPr>
        <w:t xml:space="preserve"> </w:t>
      </w:r>
      <w:r>
        <w:t>1,</w:t>
      </w:r>
      <w:r>
        <w:rPr>
          <w:spacing w:val="40"/>
        </w:rPr>
        <w:t xml:space="preserve"> </w:t>
      </w:r>
      <w:r>
        <w:t>N°</w:t>
      </w:r>
      <w:r>
        <w:rPr>
          <w:spacing w:val="30"/>
        </w:rPr>
        <w:t xml:space="preserve"> </w:t>
      </w:r>
      <w:r>
        <w:t>3,</w:t>
      </w:r>
      <w:r>
        <w:rPr>
          <w:spacing w:val="38"/>
        </w:rPr>
        <w:t xml:space="preserve"> </w:t>
      </w:r>
      <w:r>
        <w:t>N°</w:t>
      </w:r>
      <w:r>
        <w:rPr>
          <w:spacing w:val="30"/>
        </w:rPr>
        <w:t xml:space="preserve"> </w:t>
      </w:r>
      <w:r>
        <w:t>8</w:t>
      </w:r>
      <w:r>
        <w:rPr>
          <w:spacing w:val="40"/>
        </w:rPr>
        <w:t xml:space="preserve"> </w:t>
      </w:r>
      <w:r>
        <w:t>y</w:t>
      </w:r>
      <w:r>
        <w:rPr>
          <w:spacing w:val="38"/>
        </w:rPr>
        <w:t xml:space="preserve"> </w:t>
      </w:r>
      <w:r>
        <w:t>N°</w:t>
      </w:r>
      <w:r>
        <w:rPr>
          <w:spacing w:val="30"/>
        </w:rPr>
        <w:t xml:space="preserve"> </w:t>
      </w:r>
      <w:r>
        <w:rPr>
          <w:spacing w:val="-10"/>
        </w:rPr>
        <w:t>9</w:t>
      </w:r>
    </w:p>
    <w:p w14:paraId="2E510142" w14:textId="77777777" w:rsidR="00E64E18" w:rsidRDefault="00000000">
      <w:pPr>
        <w:pStyle w:val="Textoindependiente"/>
        <w:spacing w:before="140" w:line="345" w:lineRule="auto"/>
        <w:ind w:right="991"/>
      </w:pPr>
      <w:r>
        <w:t>de la Carta Fundamental, con el riesgo inminente de afectación grave a</w:t>
      </w:r>
      <w:r>
        <w:rPr>
          <w:spacing w:val="80"/>
          <w:w w:val="150"/>
        </w:rPr>
        <w:t xml:space="preserve"> </w:t>
      </w:r>
      <w:r>
        <w:t xml:space="preserve">la vida, integridad física y psicológica, salud y medio ambiente de los </w:t>
      </w:r>
      <w:r>
        <w:rPr>
          <w:spacing w:val="-2"/>
        </w:rPr>
        <w:t>residentes.</w:t>
      </w:r>
    </w:p>
    <w:p w14:paraId="74A9FE57" w14:textId="77777777" w:rsidR="00E64E18" w:rsidRDefault="00000000">
      <w:pPr>
        <w:pStyle w:val="Textoindependiente"/>
        <w:spacing w:line="345" w:lineRule="auto"/>
        <w:ind w:right="988" w:firstLine="710"/>
      </w:pPr>
      <w:r>
        <w:t>Expone que, desde hace varios años la Municipalidad de Talcahuano dispuso la instalación de contenedores de basura en la vía pública</w:t>
      </w:r>
      <w:r>
        <w:rPr>
          <w:spacing w:val="56"/>
          <w:w w:val="150"/>
        </w:rPr>
        <w:t xml:space="preserve"> </w:t>
      </w:r>
      <w:r>
        <w:t>para</w:t>
      </w:r>
      <w:r>
        <w:rPr>
          <w:spacing w:val="57"/>
          <w:w w:val="150"/>
        </w:rPr>
        <w:t xml:space="preserve"> </w:t>
      </w:r>
      <w:r>
        <w:t>la</w:t>
      </w:r>
      <w:r>
        <w:rPr>
          <w:spacing w:val="56"/>
          <w:w w:val="150"/>
        </w:rPr>
        <w:t xml:space="preserve"> </w:t>
      </w:r>
      <w:r>
        <w:t>extracción</w:t>
      </w:r>
      <w:r>
        <w:rPr>
          <w:spacing w:val="59"/>
          <w:w w:val="150"/>
        </w:rPr>
        <w:t xml:space="preserve"> </w:t>
      </w:r>
      <w:r>
        <w:t>de</w:t>
      </w:r>
      <w:r>
        <w:rPr>
          <w:spacing w:val="54"/>
          <w:w w:val="150"/>
        </w:rPr>
        <w:t xml:space="preserve"> </w:t>
      </w:r>
      <w:r>
        <w:t>residuos</w:t>
      </w:r>
      <w:r>
        <w:rPr>
          <w:spacing w:val="56"/>
          <w:w w:val="150"/>
        </w:rPr>
        <w:t xml:space="preserve"> </w:t>
      </w:r>
      <w:r>
        <w:t>domiciliarios,</w:t>
      </w:r>
      <w:r>
        <w:rPr>
          <w:spacing w:val="56"/>
          <w:w w:val="150"/>
        </w:rPr>
        <w:t xml:space="preserve"> </w:t>
      </w:r>
      <w:r>
        <w:t>ubicándolos</w:t>
      </w:r>
      <w:r>
        <w:rPr>
          <w:spacing w:val="56"/>
          <w:w w:val="150"/>
        </w:rPr>
        <w:t xml:space="preserve"> </w:t>
      </w:r>
      <w:r>
        <w:rPr>
          <w:spacing w:val="-10"/>
        </w:rPr>
        <w:t>a</w:t>
      </w:r>
    </w:p>
    <w:p w14:paraId="388F46BE" w14:textId="77777777" w:rsidR="00E64E18" w:rsidRDefault="00000000">
      <w:pPr>
        <w:pStyle w:val="Textoindependiente"/>
        <w:spacing w:line="318" w:lineRule="exact"/>
        <w:ind w:left="556"/>
        <w:jc w:val="center"/>
      </w:pPr>
      <w:r>
        <w:t>escasa</w:t>
      </w:r>
      <w:r>
        <w:rPr>
          <w:spacing w:val="60"/>
        </w:rPr>
        <w:t xml:space="preserve"> </w:t>
      </w:r>
      <w:r>
        <w:t>distancia</w:t>
      </w:r>
      <w:r>
        <w:rPr>
          <w:spacing w:val="58"/>
        </w:rPr>
        <w:t xml:space="preserve"> </w:t>
      </w:r>
      <w:r>
        <w:t>de</w:t>
      </w:r>
      <w:r>
        <w:rPr>
          <w:spacing w:val="58"/>
        </w:rPr>
        <w:t xml:space="preserve"> </w:t>
      </w:r>
      <w:r>
        <w:t>viviendas,</w:t>
      </w:r>
      <w:r>
        <w:rPr>
          <w:spacing w:val="60"/>
        </w:rPr>
        <w:t xml:space="preserve"> </w:t>
      </w:r>
      <w:r>
        <w:t>accesos</w:t>
      </w:r>
      <w:r>
        <w:rPr>
          <w:spacing w:val="58"/>
        </w:rPr>
        <w:t xml:space="preserve"> </w:t>
      </w:r>
      <w:r>
        <w:t>a</w:t>
      </w:r>
      <w:r>
        <w:rPr>
          <w:spacing w:val="59"/>
        </w:rPr>
        <w:t xml:space="preserve"> </w:t>
      </w:r>
      <w:r>
        <w:t>domicilios,</w:t>
      </w:r>
      <w:r>
        <w:rPr>
          <w:spacing w:val="66"/>
        </w:rPr>
        <w:t xml:space="preserve"> </w:t>
      </w:r>
      <w:r>
        <w:t>áreas</w:t>
      </w:r>
      <w:r>
        <w:rPr>
          <w:spacing w:val="61"/>
        </w:rPr>
        <w:t xml:space="preserve"> </w:t>
      </w:r>
      <w:r>
        <w:t>de</w:t>
      </w:r>
      <w:r>
        <w:rPr>
          <w:spacing w:val="59"/>
        </w:rPr>
        <w:t xml:space="preserve"> </w:t>
      </w:r>
      <w:r>
        <w:rPr>
          <w:spacing w:val="-2"/>
        </w:rPr>
        <w:t>tránsito</w:t>
      </w:r>
    </w:p>
    <w:p w14:paraId="6B99B9AB" w14:textId="77777777" w:rsidR="00E64E18" w:rsidRDefault="00000000">
      <w:pPr>
        <w:pStyle w:val="Textoindependiente"/>
        <w:spacing w:before="142" w:line="345" w:lineRule="auto"/>
        <w:ind w:right="984"/>
      </w:pPr>
      <w:r>
        <w:t>peatonal y espacios de reunión comunitaria, sin consulta previa ni participación de la comunidad organizada; los cuales hoy día están permanentemente</w:t>
      </w:r>
      <w:r>
        <w:rPr>
          <w:spacing w:val="40"/>
        </w:rPr>
        <w:t xml:space="preserve"> </w:t>
      </w:r>
      <w:r>
        <w:t>desbordados,</w:t>
      </w:r>
      <w:r>
        <w:rPr>
          <w:spacing w:val="40"/>
        </w:rPr>
        <w:t xml:space="preserve"> </w:t>
      </w:r>
      <w:r>
        <w:t>constituyendo</w:t>
      </w:r>
      <w:r>
        <w:rPr>
          <w:spacing w:val="40"/>
        </w:rPr>
        <w:t xml:space="preserve"> </w:t>
      </w:r>
      <w:r>
        <w:t>microbasurales</w:t>
      </w:r>
      <w:r>
        <w:rPr>
          <w:spacing w:val="40"/>
        </w:rPr>
        <w:t xml:space="preserve"> </w:t>
      </w:r>
      <w:r>
        <w:t>que ponen</w:t>
      </w:r>
      <w:r>
        <w:rPr>
          <w:spacing w:val="40"/>
        </w:rPr>
        <w:t xml:space="preserve"> </w:t>
      </w:r>
      <w:r>
        <w:t>en</w:t>
      </w:r>
      <w:r>
        <w:rPr>
          <w:spacing w:val="40"/>
        </w:rPr>
        <w:t xml:space="preserve"> </w:t>
      </w:r>
      <w:r>
        <w:t>riesgo</w:t>
      </w:r>
      <w:r>
        <w:rPr>
          <w:spacing w:val="40"/>
        </w:rPr>
        <w:t xml:space="preserve"> </w:t>
      </w:r>
      <w:r>
        <w:t>las</w:t>
      </w:r>
      <w:r>
        <w:rPr>
          <w:spacing w:val="40"/>
        </w:rPr>
        <w:t xml:space="preserve"> </w:t>
      </w:r>
      <w:r>
        <w:t>condiciones</w:t>
      </w:r>
      <w:r>
        <w:rPr>
          <w:spacing w:val="40"/>
        </w:rPr>
        <w:t xml:space="preserve"> </w:t>
      </w:r>
      <w:r>
        <w:t>de</w:t>
      </w:r>
      <w:r>
        <w:rPr>
          <w:spacing w:val="40"/>
        </w:rPr>
        <w:t xml:space="preserve"> </w:t>
      </w:r>
      <w:r>
        <w:t>salud</w:t>
      </w:r>
      <w:r>
        <w:rPr>
          <w:spacing w:val="40"/>
        </w:rPr>
        <w:t xml:space="preserve"> </w:t>
      </w:r>
      <w:r>
        <w:t>de</w:t>
      </w:r>
      <w:r>
        <w:rPr>
          <w:spacing w:val="40"/>
        </w:rPr>
        <w:t xml:space="preserve"> </w:t>
      </w:r>
      <w:r>
        <w:t>la</w:t>
      </w:r>
      <w:r>
        <w:rPr>
          <w:spacing w:val="40"/>
        </w:rPr>
        <w:t xml:space="preserve"> </w:t>
      </w:r>
      <w:r>
        <w:t>población</w:t>
      </w:r>
      <w:r>
        <w:rPr>
          <w:spacing w:val="40"/>
        </w:rPr>
        <w:t xml:space="preserve"> </w:t>
      </w:r>
      <w:r>
        <w:t>residente</w:t>
      </w:r>
      <w:r>
        <w:rPr>
          <w:spacing w:val="40"/>
        </w:rPr>
        <w:t xml:space="preserve"> </w:t>
      </w:r>
      <w:r>
        <w:t>de lo</w:t>
      </w:r>
      <w:r>
        <w:rPr>
          <w:spacing w:val="40"/>
        </w:rPr>
        <w:t xml:space="preserve"> </w:t>
      </w:r>
      <w:r>
        <w:t>cual</w:t>
      </w:r>
      <w:r>
        <w:rPr>
          <w:spacing w:val="40"/>
        </w:rPr>
        <w:t xml:space="preserve"> </w:t>
      </w:r>
      <w:r>
        <w:t>han</w:t>
      </w:r>
      <w:r>
        <w:rPr>
          <w:spacing w:val="40"/>
        </w:rPr>
        <w:t xml:space="preserve"> </w:t>
      </w:r>
      <w:r>
        <w:t>reclamado</w:t>
      </w:r>
      <w:r>
        <w:rPr>
          <w:spacing w:val="40"/>
        </w:rPr>
        <w:t xml:space="preserve"> </w:t>
      </w:r>
      <w:r>
        <w:t>ante</w:t>
      </w:r>
      <w:r>
        <w:rPr>
          <w:spacing w:val="40"/>
        </w:rPr>
        <w:t xml:space="preserve"> </w:t>
      </w:r>
      <w:r>
        <w:t>las</w:t>
      </w:r>
      <w:r>
        <w:rPr>
          <w:spacing w:val="40"/>
        </w:rPr>
        <w:t xml:space="preserve"> </w:t>
      </w:r>
      <w:r>
        <w:t>autoridades</w:t>
      </w:r>
      <w:r>
        <w:rPr>
          <w:spacing w:val="40"/>
        </w:rPr>
        <w:t xml:space="preserve"> </w:t>
      </w:r>
      <w:r>
        <w:t>municipales,</w:t>
      </w:r>
      <w:r>
        <w:rPr>
          <w:spacing w:val="40"/>
        </w:rPr>
        <w:t xml:space="preserve"> </w:t>
      </w:r>
      <w:r>
        <w:t>sin</w:t>
      </w:r>
      <w:r>
        <w:rPr>
          <w:spacing w:val="40"/>
        </w:rPr>
        <w:t xml:space="preserve"> </w:t>
      </w:r>
      <w:r>
        <w:t>que</w:t>
      </w:r>
      <w:r>
        <w:rPr>
          <w:spacing w:val="40"/>
        </w:rPr>
        <w:t xml:space="preserve"> </w:t>
      </w:r>
      <w:r>
        <w:t>se hayan adoptado medidas para compatibilizar la adecuada gestión de residuos con la protección de la salud y el bienestar de los vecinos.</w:t>
      </w:r>
    </w:p>
    <w:p w14:paraId="0374BC60" w14:textId="77777777" w:rsidR="00E64E18" w:rsidRDefault="00000000">
      <w:pPr>
        <w:pStyle w:val="Textoindependiente"/>
        <w:spacing w:line="345" w:lineRule="auto"/>
        <w:ind w:right="987" w:firstLine="710"/>
      </w:pPr>
      <w:r>
        <w:t>Solicita</w:t>
      </w:r>
      <w:r>
        <w:rPr>
          <w:spacing w:val="38"/>
        </w:rPr>
        <w:t xml:space="preserve"> </w:t>
      </w:r>
      <w:r>
        <w:t>acoger</w:t>
      </w:r>
      <w:r>
        <w:rPr>
          <w:spacing w:val="40"/>
        </w:rPr>
        <w:t xml:space="preserve"> </w:t>
      </w:r>
      <w:r>
        <w:t>el</w:t>
      </w:r>
      <w:r>
        <w:rPr>
          <w:spacing w:val="38"/>
        </w:rPr>
        <w:t xml:space="preserve"> </w:t>
      </w:r>
      <w:r>
        <w:t>recurso</w:t>
      </w:r>
      <w:r>
        <w:rPr>
          <w:spacing w:val="39"/>
        </w:rPr>
        <w:t xml:space="preserve"> </w:t>
      </w:r>
      <w:r>
        <w:t>de</w:t>
      </w:r>
      <w:r>
        <w:rPr>
          <w:spacing w:val="38"/>
        </w:rPr>
        <w:t xml:space="preserve"> </w:t>
      </w:r>
      <w:r>
        <w:t>protección</w:t>
      </w:r>
      <w:r>
        <w:rPr>
          <w:spacing w:val="40"/>
        </w:rPr>
        <w:t xml:space="preserve"> </w:t>
      </w:r>
      <w:r>
        <w:t>ordenando</w:t>
      </w:r>
      <w:r>
        <w:rPr>
          <w:spacing w:val="39"/>
        </w:rPr>
        <w:t xml:space="preserve"> </w:t>
      </w:r>
      <w:r>
        <w:t>de</w:t>
      </w:r>
      <w:r>
        <w:rPr>
          <w:spacing w:val="38"/>
        </w:rPr>
        <w:t xml:space="preserve"> </w:t>
      </w:r>
      <w:r>
        <w:t>inmediato al alcalde de la Municipalidad de Talcahuano que: a) disponga de inmediato</w:t>
      </w:r>
      <w:r>
        <w:rPr>
          <w:spacing w:val="40"/>
        </w:rPr>
        <w:t xml:space="preserve"> </w:t>
      </w:r>
      <w:r>
        <w:t>el</w:t>
      </w:r>
      <w:r>
        <w:rPr>
          <w:spacing w:val="40"/>
        </w:rPr>
        <w:t xml:space="preserve"> </w:t>
      </w:r>
      <w:r>
        <w:t>retiro</w:t>
      </w:r>
      <w:r>
        <w:rPr>
          <w:spacing w:val="40"/>
        </w:rPr>
        <w:t xml:space="preserve"> </w:t>
      </w:r>
      <w:r>
        <w:t>definitivo</w:t>
      </w:r>
      <w:r>
        <w:rPr>
          <w:spacing w:val="40"/>
        </w:rPr>
        <w:t xml:space="preserve"> </w:t>
      </w:r>
      <w:r>
        <w:t>de</w:t>
      </w:r>
      <w:r>
        <w:rPr>
          <w:spacing w:val="40"/>
        </w:rPr>
        <w:t xml:space="preserve"> </w:t>
      </w:r>
      <w:r>
        <w:t>los</w:t>
      </w:r>
      <w:r>
        <w:rPr>
          <w:spacing w:val="40"/>
        </w:rPr>
        <w:t xml:space="preserve"> </w:t>
      </w:r>
      <w:r>
        <w:t>contenedores</w:t>
      </w:r>
      <w:r>
        <w:rPr>
          <w:spacing w:val="40"/>
        </w:rPr>
        <w:t xml:space="preserve"> </w:t>
      </w:r>
      <w:r>
        <w:t>de</w:t>
      </w:r>
      <w:r>
        <w:rPr>
          <w:spacing w:val="40"/>
        </w:rPr>
        <w:t xml:space="preserve"> </w:t>
      </w:r>
      <w:r>
        <w:t>basura</w:t>
      </w:r>
      <w:r>
        <w:rPr>
          <w:spacing w:val="40"/>
        </w:rPr>
        <w:t xml:space="preserve"> </w:t>
      </w:r>
      <w:r>
        <w:t xml:space="preserve">instalados </w:t>
      </w:r>
      <w:proofErr w:type="gramStart"/>
      <w:r>
        <w:t>en</w:t>
      </w:r>
      <w:r>
        <w:rPr>
          <w:spacing w:val="67"/>
        </w:rPr>
        <w:t xml:space="preserve">  </w:t>
      </w:r>
      <w:r>
        <w:t>la</w:t>
      </w:r>
      <w:proofErr w:type="gramEnd"/>
      <w:r>
        <w:rPr>
          <w:spacing w:val="67"/>
        </w:rPr>
        <w:t xml:space="preserve">  </w:t>
      </w:r>
      <w:proofErr w:type="gramStart"/>
      <w:r>
        <w:t>Población</w:t>
      </w:r>
      <w:r>
        <w:rPr>
          <w:spacing w:val="68"/>
        </w:rPr>
        <w:t xml:space="preserve">  </w:t>
      </w:r>
      <w:r>
        <w:t>Santa</w:t>
      </w:r>
      <w:proofErr w:type="gramEnd"/>
      <w:r>
        <w:rPr>
          <w:spacing w:val="66"/>
        </w:rPr>
        <w:t xml:space="preserve">  </w:t>
      </w:r>
      <w:proofErr w:type="gramStart"/>
      <w:r>
        <w:t>Leonor,</w:t>
      </w:r>
      <w:r>
        <w:rPr>
          <w:spacing w:val="67"/>
        </w:rPr>
        <w:t xml:space="preserve">  </w:t>
      </w:r>
      <w:r>
        <w:t>específicamente</w:t>
      </w:r>
      <w:proofErr w:type="gramEnd"/>
      <w:r>
        <w:rPr>
          <w:spacing w:val="67"/>
        </w:rPr>
        <w:t xml:space="preserve">  </w:t>
      </w:r>
      <w:proofErr w:type="gramStart"/>
      <w:r>
        <w:t>en</w:t>
      </w:r>
      <w:r>
        <w:rPr>
          <w:spacing w:val="68"/>
        </w:rPr>
        <w:t xml:space="preserve">  </w:t>
      </w:r>
      <w:r>
        <w:t>el</w:t>
      </w:r>
      <w:proofErr w:type="gramEnd"/>
      <w:r>
        <w:rPr>
          <w:spacing w:val="67"/>
        </w:rPr>
        <w:t xml:space="preserve">  </w:t>
      </w:r>
      <w:r>
        <w:rPr>
          <w:spacing w:val="-2"/>
        </w:rPr>
        <w:t>sector</w:t>
      </w:r>
    </w:p>
    <w:p w14:paraId="306B6E0A" w14:textId="77777777" w:rsidR="00E64E18" w:rsidRDefault="00E64E18">
      <w:pPr>
        <w:pStyle w:val="Textoindependiente"/>
        <w:spacing w:line="345" w:lineRule="auto"/>
        <w:sectPr w:rsidR="00E64E18">
          <w:footerReference w:type="default" r:id="rId6"/>
          <w:type w:val="continuous"/>
          <w:pgSz w:w="12240" w:h="18720"/>
          <w:pgMar w:top="2160" w:right="720" w:bottom="1000" w:left="720" w:header="0" w:footer="805" w:gutter="0"/>
          <w:pgNumType w:start="1"/>
          <w:cols w:space="720"/>
        </w:sectPr>
      </w:pPr>
    </w:p>
    <w:p w14:paraId="24695432" w14:textId="77777777" w:rsidR="00E64E18" w:rsidRDefault="00000000">
      <w:pPr>
        <w:pStyle w:val="Textoindependiente"/>
        <w:spacing w:before="98" w:line="345" w:lineRule="auto"/>
        <w:ind w:right="987"/>
      </w:pPr>
      <w:r>
        <w:lastRenderedPageBreak/>
        <w:t>comprendido entre calle Santiago hacia O'Higgins y desde Alemparte hacia calle San Carlos, cesando la acumulación de residuos en la vía pública; b) implemente, en plazo máximo de 30 días, un sistema de recolección domiciliaria de residuos mediante camiones recolectores en horarios y días previamente informados a la comunidad, garantizando</w:t>
      </w:r>
      <w:r>
        <w:rPr>
          <w:spacing w:val="40"/>
        </w:rPr>
        <w:t xml:space="preserve"> </w:t>
      </w:r>
      <w:r>
        <w:t>que dichos horarios sean compatibles con la tranquilidad y descanso de los residentes; c) proporcione a cada domicilio los contenedores necesarios para la correcta disposición de residuos, de conformidad con estándares técnicos de higiene y sanidad municipal; d) responda formalmente por escrito a las solicitudes efectuadas por la Junta de Vecinos, indicando detalladamente las medidas administrativas que adoptará, los plazos de implementación, y los recursos destinados; e) evalúe</w:t>
      </w:r>
      <w:r>
        <w:rPr>
          <w:spacing w:val="40"/>
        </w:rPr>
        <w:t xml:space="preserve"> </w:t>
      </w:r>
      <w:r>
        <w:t>en</w:t>
      </w:r>
      <w:r>
        <w:rPr>
          <w:spacing w:val="40"/>
        </w:rPr>
        <w:t xml:space="preserve"> </w:t>
      </w:r>
      <w:r>
        <w:t>conjunto</w:t>
      </w:r>
      <w:r>
        <w:rPr>
          <w:spacing w:val="40"/>
        </w:rPr>
        <w:t xml:space="preserve"> </w:t>
      </w:r>
      <w:r>
        <w:t>con</w:t>
      </w:r>
      <w:r>
        <w:rPr>
          <w:spacing w:val="40"/>
        </w:rPr>
        <w:t xml:space="preserve"> </w:t>
      </w:r>
      <w:r>
        <w:t>la</w:t>
      </w:r>
      <w:r>
        <w:rPr>
          <w:spacing w:val="40"/>
        </w:rPr>
        <w:t xml:space="preserve"> </w:t>
      </w:r>
      <w:r>
        <w:t>comunidad,</w:t>
      </w:r>
      <w:r>
        <w:rPr>
          <w:spacing w:val="40"/>
        </w:rPr>
        <w:t xml:space="preserve"> </w:t>
      </w:r>
      <w:r>
        <w:t>a</w:t>
      </w:r>
      <w:r>
        <w:rPr>
          <w:spacing w:val="40"/>
        </w:rPr>
        <w:t xml:space="preserve"> </w:t>
      </w:r>
      <w:r>
        <w:t>través</w:t>
      </w:r>
      <w:r>
        <w:rPr>
          <w:spacing w:val="40"/>
        </w:rPr>
        <w:t xml:space="preserve"> </w:t>
      </w:r>
      <w:r>
        <w:t>de</w:t>
      </w:r>
      <w:r>
        <w:rPr>
          <w:spacing w:val="40"/>
        </w:rPr>
        <w:t xml:space="preserve"> </w:t>
      </w:r>
      <w:r>
        <w:t>diálogos formalizados, las mejores alternativas técnicas y operativas para</w:t>
      </w:r>
      <w:r>
        <w:rPr>
          <w:spacing w:val="80"/>
          <w:w w:val="150"/>
        </w:rPr>
        <w:t xml:space="preserve"> </w:t>
      </w:r>
      <w:r>
        <w:t xml:space="preserve">asegurar que el sistema de gestión de residuos no genere afectación alguna a la salud pública ni al medio ambiente de la Población Santa </w:t>
      </w:r>
      <w:r>
        <w:rPr>
          <w:spacing w:val="-2"/>
        </w:rPr>
        <w:t>Leonor.</w:t>
      </w:r>
    </w:p>
    <w:p w14:paraId="77CFBE7A" w14:textId="77777777" w:rsidR="00E64E18" w:rsidRDefault="00000000">
      <w:pPr>
        <w:pStyle w:val="Textoindependiente"/>
        <w:spacing w:line="345" w:lineRule="auto"/>
        <w:ind w:right="984" w:firstLine="710"/>
      </w:pPr>
      <w:r>
        <w:rPr>
          <w:spacing w:val="21"/>
        </w:rPr>
        <w:t xml:space="preserve">Informa </w:t>
      </w:r>
      <w:r>
        <w:rPr>
          <w:spacing w:val="16"/>
        </w:rPr>
        <w:t xml:space="preserve">por </w:t>
      </w:r>
      <w:r>
        <w:rPr>
          <w:spacing w:val="12"/>
        </w:rPr>
        <w:t xml:space="preserve">la I. </w:t>
      </w:r>
      <w:r>
        <w:rPr>
          <w:spacing w:val="23"/>
        </w:rPr>
        <w:t xml:space="preserve">MUNICIPALIDAD </w:t>
      </w:r>
      <w:r>
        <w:rPr>
          <w:spacing w:val="13"/>
        </w:rPr>
        <w:t xml:space="preserve">DE </w:t>
      </w:r>
      <w:r>
        <w:rPr>
          <w:spacing w:val="23"/>
        </w:rPr>
        <w:t xml:space="preserve">TALCAHUANO, </w:t>
      </w:r>
      <w:r>
        <w:rPr>
          <w:spacing w:val="12"/>
        </w:rPr>
        <w:t xml:space="preserve">el </w:t>
      </w:r>
      <w:r>
        <w:rPr>
          <w:spacing w:val="21"/>
        </w:rPr>
        <w:t xml:space="preserve">abogado </w:t>
      </w:r>
      <w:r>
        <w:rPr>
          <w:spacing w:val="22"/>
        </w:rPr>
        <w:t xml:space="preserve">Emmanuel </w:t>
      </w:r>
      <w:r>
        <w:rPr>
          <w:spacing w:val="21"/>
        </w:rPr>
        <w:t xml:space="preserve">Toloza </w:t>
      </w:r>
      <w:r>
        <w:rPr>
          <w:spacing w:val="23"/>
        </w:rPr>
        <w:t xml:space="preserve">Provoste, </w:t>
      </w:r>
      <w:r>
        <w:t>indicando que la implementación del sistema de recolección de residuos domiciliarios mediante contenedores comunitarios de carga lateral en la vía pública, en reemplazo</w:t>
      </w:r>
      <w:r>
        <w:rPr>
          <w:spacing w:val="40"/>
        </w:rPr>
        <w:t xml:space="preserve"> </w:t>
      </w:r>
      <w:r>
        <w:t>del sistema anterior</w:t>
      </w:r>
      <w:r>
        <w:rPr>
          <w:spacing w:val="40"/>
        </w:rPr>
        <w:t xml:space="preserve"> </w:t>
      </w:r>
      <w:r>
        <w:t>de recolección casa a</w:t>
      </w:r>
      <w:r>
        <w:rPr>
          <w:spacing w:val="40"/>
        </w:rPr>
        <w:t xml:space="preserve"> </w:t>
      </w:r>
      <w:r>
        <w:t>casa, no sólo constituye una expresión del ejercicio de la competencia municipal en materia de aseo y ornato, sino que se enmarca en una política más amplia de modernización de la gestión ambiental comunal, en concordancia con las recomendaciones técnicas y operativas formuladas tanto por organismos públicos como privados y se enmarca dentro del ejercicio de las funciones y atribuciones propias de la administración municipal, conforme al artículo 3° letra f) de la Ley N° 18.695, Orgánica Constitucional de Municipalidades, que establece</w:t>
      </w:r>
      <w:r>
        <w:rPr>
          <w:spacing w:val="80"/>
        </w:rPr>
        <w:t xml:space="preserve"> </w:t>
      </w:r>
      <w:r>
        <w:t>como</w:t>
      </w:r>
      <w:r>
        <w:rPr>
          <w:spacing w:val="65"/>
        </w:rPr>
        <w:t xml:space="preserve"> </w:t>
      </w:r>
      <w:r>
        <w:t>competencia</w:t>
      </w:r>
      <w:r>
        <w:rPr>
          <w:spacing w:val="67"/>
        </w:rPr>
        <w:t xml:space="preserve"> </w:t>
      </w:r>
      <w:r>
        <w:t>privativa</w:t>
      </w:r>
      <w:r>
        <w:rPr>
          <w:spacing w:val="64"/>
        </w:rPr>
        <w:t xml:space="preserve"> </w:t>
      </w:r>
      <w:r>
        <w:t>de</w:t>
      </w:r>
      <w:r>
        <w:rPr>
          <w:spacing w:val="65"/>
        </w:rPr>
        <w:t xml:space="preserve"> </w:t>
      </w:r>
      <w:r>
        <w:t>los</w:t>
      </w:r>
      <w:r>
        <w:rPr>
          <w:spacing w:val="66"/>
        </w:rPr>
        <w:t xml:space="preserve"> </w:t>
      </w:r>
      <w:r>
        <w:t>municipios</w:t>
      </w:r>
      <w:r>
        <w:rPr>
          <w:spacing w:val="67"/>
        </w:rPr>
        <w:t xml:space="preserve"> </w:t>
      </w:r>
      <w:r>
        <w:t>el</w:t>
      </w:r>
      <w:r>
        <w:rPr>
          <w:spacing w:val="65"/>
        </w:rPr>
        <w:t xml:space="preserve"> </w:t>
      </w:r>
      <w:r>
        <w:t>servicio</w:t>
      </w:r>
      <w:r>
        <w:rPr>
          <w:spacing w:val="65"/>
        </w:rPr>
        <w:t xml:space="preserve"> </w:t>
      </w:r>
      <w:r>
        <w:t>de</w:t>
      </w:r>
      <w:r>
        <w:rPr>
          <w:spacing w:val="65"/>
        </w:rPr>
        <w:t xml:space="preserve"> </w:t>
      </w:r>
      <w:r>
        <w:t>aseo</w:t>
      </w:r>
      <w:r>
        <w:rPr>
          <w:spacing w:val="65"/>
        </w:rPr>
        <w:t xml:space="preserve"> </w:t>
      </w:r>
      <w:r>
        <w:rPr>
          <w:spacing w:val="-10"/>
        </w:rPr>
        <w:t>y</w:t>
      </w:r>
    </w:p>
    <w:p w14:paraId="77CB56FD" w14:textId="77777777" w:rsidR="00E64E18" w:rsidRDefault="00E64E18">
      <w:pPr>
        <w:pStyle w:val="Textoindependiente"/>
        <w:spacing w:line="345" w:lineRule="auto"/>
        <w:sectPr w:rsidR="00E64E18">
          <w:pgSz w:w="12240" w:h="18720"/>
          <w:pgMar w:top="2160" w:right="720" w:bottom="1000" w:left="720" w:header="0" w:footer="805" w:gutter="0"/>
          <w:cols w:space="720"/>
        </w:sectPr>
      </w:pPr>
    </w:p>
    <w:p w14:paraId="4ED50DBD" w14:textId="77777777" w:rsidR="00E64E18" w:rsidRDefault="00000000">
      <w:pPr>
        <w:pStyle w:val="Textoindependiente"/>
        <w:spacing w:before="98" w:line="343" w:lineRule="auto"/>
        <w:ind w:right="990"/>
      </w:pPr>
      <w:r>
        <w:lastRenderedPageBreak/>
        <w:t>ornato, incluyendo la recolección, transporte y disposición final de los residuos domiciliarios.</w:t>
      </w:r>
    </w:p>
    <w:p w14:paraId="5E7CDFCE" w14:textId="77777777" w:rsidR="00E64E18" w:rsidRDefault="00000000">
      <w:pPr>
        <w:pStyle w:val="Textoindependiente"/>
        <w:spacing w:before="5" w:line="345" w:lineRule="auto"/>
        <w:ind w:right="987" w:firstLine="710"/>
      </w:pPr>
      <w:r>
        <w:t>Señala, además, que la decisión proviene de procesos</w:t>
      </w:r>
      <w:r>
        <w:rPr>
          <w:spacing w:val="40"/>
        </w:rPr>
        <w:t xml:space="preserve"> </w:t>
      </w:r>
      <w:r>
        <w:t>participativos previos, como la "Encuesta de Recolección de Residuos Sólidos Domiciliarios" realizada en 2024 y, actualmente, se encuentra concesionado</w:t>
      </w:r>
      <w:r>
        <w:rPr>
          <w:spacing w:val="40"/>
        </w:rPr>
        <w:t xml:space="preserve"> </w:t>
      </w:r>
      <w:r>
        <w:t>a</w:t>
      </w:r>
      <w:r>
        <w:rPr>
          <w:spacing w:val="40"/>
        </w:rPr>
        <w:t xml:space="preserve"> </w:t>
      </w:r>
      <w:r>
        <w:t>la</w:t>
      </w:r>
      <w:r>
        <w:rPr>
          <w:spacing w:val="40"/>
        </w:rPr>
        <w:t xml:space="preserve"> </w:t>
      </w:r>
      <w:r>
        <w:t>empresa</w:t>
      </w:r>
      <w:r>
        <w:rPr>
          <w:spacing w:val="40"/>
        </w:rPr>
        <w:t xml:space="preserve"> </w:t>
      </w:r>
      <w:proofErr w:type="spellStart"/>
      <w:r>
        <w:t>Bioclean</w:t>
      </w:r>
      <w:proofErr w:type="spellEnd"/>
      <w:r>
        <w:rPr>
          <w:spacing w:val="40"/>
        </w:rPr>
        <w:t xml:space="preserve"> </w:t>
      </w:r>
      <w:r>
        <w:t>S.A.,</w:t>
      </w:r>
      <w:r>
        <w:rPr>
          <w:spacing w:val="40"/>
        </w:rPr>
        <w:t xml:space="preserve"> </w:t>
      </w:r>
      <w:r>
        <w:t>en</w:t>
      </w:r>
      <w:r>
        <w:rPr>
          <w:spacing w:val="40"/>
        </w:rPr>
        <w:t xml:space="preserve"> </w:t>
      </w:r>
      <w:r>
        <w:t>virtud</w:t>
      </w:r>
      <w:r>
        <w:rPr>
          <w:spacing w:val="40"/>
        </w:rPr>
        <w:t xml:space="preserve"> </w:t>
      </w:r>
      <w:r>
        <w:t>de</w:t>
      </w:r>
      <w:r>
        <w:rPr>
          <w:spacing w:val="40"/>
        </w:rPr>
        <w:t xml:space="preserve"> </w:t>
      </w:r>
      <w:r>
        <w:t>licitación pública, contrato vigente y supervisión técnica municipal, la que realiza el retiro periódico de los residuos contenidos en los contenedores, en rutas y frecuencias definidas con criterios de cobertura, eficiencia y seguridad. Paralelamente, el retiro diario de residuos voluminosos, escombros</w:t>
      </w:r>
      <w:r>
        <w:rPr>
          <w:spacing w:val="40"/>
        </w:rPr>
        <w:t xml:space="preserve"> </w:t>
      </w:r>
      <w:r>
        <w:t>y</w:t>
      </w:r>
      <w:r>
        <w:rPr>
          <w:spacing w:val="40"/>
        </w:rPr>
        <w:t xml:space="preserve"> </w:t>
      </w:r>
      <w:r>
        <w:t>ramas</w:t>
      </w:r>
      <w:r>
        <w:rPr>
          <w:spacing w:val="40"/>
        </w:rPr>
        <w:t xml:space="preserve"> </w:t>
      </w:r>
      <w:r>
        <w:t>es</w:t>
      </w:r>
      <w:r>
        <w:rPr>
          <w:spacing w:val="40"/>
        </w:rPr>
        <w:t xml:space="preserve"> </w:t>
      </w:r>
      <w:r>
        <w:t>realizado</w:t>
      </w:r>
      <w:r>
        <w:rPr>
          <w:spacing w:val="40"/>
        </w:rPr>
        <w:t xml:space="preserve"> </w:t>
      </w:r>
      <w:r>
        <w:t>directamente</w:t>
      </w:r>
      <w:r>
        <w:rPr>
          <w:spacing w:val="40"/>
        </w:rPr>
        <w:t xml:space="preserve"> </w:t>
      </w:r>
      <w:r>
        <w:t>por</w:t>
      </w:r>
      <w:r>
        <w:rPr>
          <w:spacing w:val="40"/>
        </w:rPr>
        <w:t xml:space="preserve"> </w:t>
      </w:r>
      <w:r>
        <w:t>el</w:t>
      </w:r>
      <w:r>
        <w:rPr>
          <w:spacing w:val="40"/>
        </w:rPr>
        <w:t xml:space="preserve"> </w:t>
      </w:r>
      <w:r>
        <w:t>Municipio, mediante la Dirección de Aseo y Ornato, con una flota propia de 10 camiones, 4 retroexcavadoras, y personal municipal capacitado, según consta en Oficio N° 6 de dicha Dirección.</w:t>
      </w:r>
    </w:p>
    <w:p w14:paraId="77A2BAFF" w14:textId="77777777" w:rsidR="00E64E18" w:rsidRDefault="00000000">
      <w:pPr>
        <w:pStyle w:val="Textoindependiente"/>
        <w:spacing w:line="345" w:lineRule="auto"/>
        <w:ind w:right="976" w:firstLine="710"/>
      </w:pPr>
      <w:r>
        <w:t>Afirma que la Dirección de Medio Ambiente (DMA), en cumplimiento de sus funciones de fiscalización ambiental, ha realizado inspecciones en el Sector Santa Leonor, constatando que los</w:t>
      </w:r>
      <w:r>
        <w:rPr>
          <w:spacing w:val="40"/>
        </w:rPr>
        <w:t xml:space="preserve"> </w:t>
      </w:r>
      <w:r>
        <w:t>contenedores se encuentran en condiciones adecuadas de limpieza, sin daños estructurales ni obstrucciones operativas, no se verificó acumulación sistemática de residuos fuera de los contenedores, lo que indica</w:t>
      </w:r>
      <w:r>
        <w:rPr>
          <w:spacing w:val="36"/>
        </w:rPr>
        <w:t xml:space="preserve"> </w:t>
      </w:r>
      <w:r>
        <w:t>un</w:t>
      </w:r>
      <w:r>
        <w:rPr>
          <w:spacing w:val="37"/>
        </w:rPr>
        <w:t xml:space="preserve"> </w:t>
      </w:r>
      <w:r>
        <w:t>funcionamiento</w:t>
      </w:r>
      <w:r>
        <w:rPr>
          <w:spacing w:val="36"/>
        </w:rPr>
        <w:t xml:space="preserve"> </w:t>
      </w:r>
      <w:r>
        <w:t>adecuado</w:t>
      </w:r>
      <w:r>
        <w:rPr>
          <w:spacing w:val="38"/>
        </w:rPr>
        <w:t xml:space="preserve"> </w:t>
      </w:r>
      <w:r>
        <w:t>de</w:t>
      </w:r>
      <w:r>
        <w:rPr>
          <w:spacing w:val="35"/>
        </w:rPr>
        <w:t xml:space="preserve"> </w:t>
      </w:r>
      <w:r>
        <w:t>la</w:t>
      </w:r>
      <w:r>
        <w:rPr>
          <w:spacing w:val="36"/>
        </w:rPr>
        <w:t xml:space="preserve"> </w:t>
      </w:r>
      <w:r>
        <w:t>frecuencia</w:t>
      </w:r>
      <w:r>
        <w:rPr>
          <w:spacing w:val="35"/>
        </w:rPr>
        <w:t xml:space="preserve"> </w:t>
      </w:r>
      <w:r>
        <w:t>de</w:t>
      </w:r>
      <w:r>
        <w:rPr>
          <w:spacing w:val="35"/>
        </w:rPr>
        <w:t xml:space="preserve"> </w:t>
      </w:r>
      <w:r>
        <w:t>recolección;</w:t>
      </w:r>
      <w:r>
        <w:rPr>
          <w:spacing w:val="36"/>
        </w:rPr>
        <w:t xml:space="preserve"> </w:t>
      </w:r>
      <w:r>
        <w:t>se</w:t>
      </w:r>
    </w:p>
    <w:p w14:paraId="38ECCEAF" w14:textId="77777777" w:rsidR="00E64E18" w:rsidRDefault="00E64E18">
      <w:pPr>
        <w:pStyle w:val="Textoindependiente"/>
        <w:spacing w:line="345" w:lineRule="auto"/>
        <w:sectPr w:rsidR="00E64E18">
          <w:pgSz w:w="12240" w:h="18720"/>
          <w:pgMar w:top="2160" w:right="720" w:bottom="1000" w:left="720" w:header="0" w:footer="805" w:gutter="0"/>
          <w:cols w:space="720"/>
        </w:sectPr>
      </w:pPr>
    </w:p>
    <w:p w14:paraId="6FC1E7C3" w14:textId="77777777" w:rsidR="00E64E18" w:rsidRDefault="00000000">
      <w:pPr>
        <w:pStyle w:val="Textoindependiente"/>
        <w:spacing w:line="310" w:lineRule="exact"/>
        <w:jc w:val="left"/>
      </w:pPr>
      <w:r>
        <w:rPr>
          <w:spacing w:val="-5"/>
        </w:rPr>
        <w:t>observó</w:t>
      </w:r>
    </w:p>
    <w:p w14:paraId="7CE51C05" w14:textId="77777777" w:rsidR="00E64E18" w:rsidRDefault="00000000">
      <w:pPr>
        <w:pStyle w:val="Textoindependiente"/>
        <w:spacing w:line="310" w:lineRule="exact"/>
        <w:ind w:left="115"/>
        <w:jc w:val="left"/>
      </w:pPr>
      <w:r>
        <w:br w:type="column"/>
      </w:r>
      <w:r>
        <w:t>presencia</w:t>
      </w:r>
      <w:r>
        <w:rPr>
          <w:spacing w:val="67"/>
        </w:rPr>
        <w:t xml:space="preserve"> </w:t>
      </w:r>
      <w:r>
        <w:t>puntual</w:t>
      </w:r>
      <w:r>
        <w:rPr>
          <w:spacing w:val="67"/>
        </w:rPr>
        <w:t xml:space="preserve"> </w:t>
      </w:r>
      <w:r>
        <w:t>de</w:t>
      </w:r>
      <w:r>
        <w:rPr>
          <w:spacing w:val="67"/>
        </w:rPr>
        <w:t xml:space="preserve"> </w:t>
      </w:r>
      <w:r>
        <w:t>residuos</w:t>
      </w:r>
      <w:r>
        <w:rPr>
          <w:spacing w:val="68"/>
        </w:rPr>
        <w:t xml:space="preserve"> </w:t>
      </w:r>
      <w:r>
        <w:t>voluminosos</w:t>
      </w:r>
      <w:r>
        <w:rPr>
          <w:spacing w:val="67"/>
        </w:rPr>
        <w:t xml:space="preserve"> </w:t>
      </w:r>
      <w:r>
        <w:t>y</w:t>
      </w:r>
      <w:r>
        <w:rPr>
          <w:spacing w:val="66"/>
        </w:rPr>
        <w:t xml:space="preserve"> </w:t>
      </w:r>
      <w:r>
        <w:t>escombros,</w:t>
      </w:r>
      <w:r>
        <w:rPr>
          <w:spacing w:val="67"/>
        </w:rPr>
        <w:t xml:space="preserve"> </w:t>
      </w:r>
      <w:r>
        <w:rPr>
          <w:spacing w:val="-5"/>
        </w:rPr>
        <w:t>no</w:t>
      </w:r>
    </w:p>
    <w:p w14:paraId="7C70F981" w14:textId="77777777" w:rsidR="00E64E18" w:rsidRDefault="00E64E18">
      <w:pPr>
        <w:pStyle w:val="Textoindependiente"/>
        <w:spacing w:line="310" w:lineRule="exact"/>
        <w:jc w:val="left"/>
        <w:sectPr w:rsidR="00E64E18">
          <w:type w:val="continuous"/>
          <w:pgSz w:w="12240" w:h="18720"/>
          <w:pgMar w:top="2160" w:right="720" w:bottom="1000" w:left="720" w:header="0" w:footer="805" w:gutter="0"/>
          <w:cols w:num="2" w:space="720" w:equalWidth="0">
            <w:col w:w="2423" w:space="40"/>
            <w:col w:w="8337"/>
          </w:cols>
        </w:sectPr>
      </w:pPr>
    </w:p>
    <w:p w14:paraId="1520B64A" w14:textId="77777777" w:rsidR="00E64E18" w:rsidRDefault="00000000">
      <w:pPr>
        <w:pStyle w:val="Textoindependiente"/>
        <w:spacing w:before="142" w:line="345" w:lineRule="auto"/>
        <w:ind w:right="980"/>
      </w:pPr>
      <w:r>
        <w:t>asimilables a residuos domiciliarios,</w:t>
      </w:r>
      <w:r>
        <w:rPr>
          <w:spacing w:val="40"/>
        </w:rPr>
        <w:t xml:space="preserve"> </w:t>
      </w:r>
      <w:r>
        <w:t>lo que se atribuye al uso</w:t>
      </w:r>
      <w:r>
        <w:rPr>
          <w:spacing w:val="80"/>
        </w:rPr>
        <w:t xml:space="preserve"> </w:t>
      </w:r>
      <w:r>
        <w:t>inadecuado por parte de ciertos vecinos; no se detectaron lixiviados, olores molestos persistentes ni vectores sanitarios, descartando así cualquier situación que implique un riesgo inmediato o estructural para</w:t>
      </w:r>
      <w:r>
        <w:rPr>
          <w:spacing w:val="80"/>
        </w:rPr>
        <w:t xml:space="preserve"> </w:t>
      </w:r>
      <w:r>
        <w:t>la salud pública o el medio ambiente.</w:t>
      </w:r>
    </w:p>
    <w:p w14:paraId="22FDE211" w14:textId="77777777" w:rsidR="00E64E18" w:rsidRDefault="00000000">
      <w:pPr>
        <w:pStyle w:val="Textoindependiente"/>
        <w:spacing w:line="345" w:lineRule="auto"/>
        <w:ind w:right="987" w:firstLine="710"/>
      </w:pPr>
      <w:r>
        <w:t>Concluye</w:t>
      </w:r>
      <w:r>
        <w:rPr>
          <w:spacing w:val="40"/>
        </w:rPr>
        <w:t xml:space="preserve"> </w:t>
      </w:r>
      <w:r>
        <w:t>que,</w:t>
      </w:r>
      <w:r>
        <w:rPr>
          <w:spacing w:val="40"/>
        </w:rPr>
        <w:t xml:space="preserve"> </w:t>
      </w:r>
      <w:r>
        <w:t>no</w:t>
      </w:r>
      <w:r>
        <w:rPr>
          <w:spacing w:val="40"/>
        </w:rPr>
        <w:t xml:space="preserve"> </w:t>
      </w:r>
      <w:r>
        <w:t>existe</w:t>
      </w:r>
      <w:r>
        <w:rPr>
          <w:spacing w:val="40"/>
        </w:rPr>
        <w:t xml:space="preserve"> </w:t>
      </w:r>
      <w:r>
        <w:t>evidencia</w:t>
      </w:r>
      <w:r>
        <w:rPr>
          <w:spacing w:val="40"/>
        </w:rPr>
        <w:t xml:space="preserve"> </w:t>
      </w:r>
      <w:r>
        <w:t>técnica</w:t>
      </w:r>
      <w:r>
        <w:rPr>
          <w:spacing w:val="40"/>
        </w:rPr>
        <w:t xml:space="preserve"> </w:t>
      </w:r>
      <w:r>
        <w:t>que</w:t>
      </w:r>
      <w:r>
        <w:rPr>
          <w:spacing w:val="40"/>
        </w:rPr>
        <w:t xml:space="preserve"> </w:t>
      </w:r>
      <w:r>
        <w:t>permita</w:t>
      </w:r>
      <w:r>
        <w:rPr>
          <w:spacing w:val="40"/>
        </w:rPr>
        <w:t xml:space="preserve"> </w:t>
      </w:r>
      <w:r>
        <w:t>acreditar la</w:t>
      </w:r>
      <w:r>
        <w:rPr>
          <w:spacing w:val="40"/>
        </w:rPr>
        <w:t xml:space="preserve"> </w:t>
      </w:r>
      <w:r>
        <w:t>existencia</w:t>
      </w:r>
      <w:r>
        <w:rPr>
          <w:spacing w:val="40"/>
        </w:rPr>
        <w:t xml:space="preserve"> </w:t>
      </w:r>
      <w:r>
        <w:t>de</w:t>
      </w:r>
      <w:r>
        <w:rPr>
          <w:spacing w:val="40"/>
        </w:rPr>
        <w:t xml:space="preserve"> </w:t>
      </w:r>
      <w:r>
        <w:t>riesgo</w:t>
      </w:r>
      <w:r>
        <w:rPr>
          <w:spacing w:val="40"/>
        </w:rPr>
        <w:t xml:space="preserve"> </w:t>
      </w:r>
      <w:r>
        <w:t>sanitario,</w:t>
      </w:r>
      <w:r>
        <w:rPr>
          <w:spacing w:val="40"/>
        </w:rPr>
        <w:t xml:space="preserve"> </w:t>
      </w:r>
      <w:r>
        <w:t>daño</w:t>
      </w:r>
      <w:r>
        <w:rPr>
          <w:spacing w:val="40"/>
        </w:rPr>
        <w:t xml:space="preserve"> </w:t>
      </w:r>
      <w:r>
        <w:t>ambiental</w:t>
      </w:r>
      <w:r>
        <w:rPr>
          <w:spacing w:val="40"/>
        </w:rPr>
        <w:t xml:space="preserve"> </w:t>
      </w:r>
      <w:r>
        <w:t>o</w:t>
      </w:r>
      <w:r>
        <w:rPr>
          <w:spacing w:val="40"/>
        </w:rPr>
        <w:t xml:space="preserve"> </w:t>
      </w:r>
      <w:r>
        <w:t xml:space="preserve">afectación permanente a la calidad de vida de los vecinos. Por el contrario, el </w:t>
      </w:r>
      <w:proofErr w:type="gramStart"/>
      <w:r>
        <w:t>sistema</w:t>
      </w:r>
      <w:r>
        <w:rPr>
          <w:spacing w:val="43"/>
        </w:rPr>
        <w:t xml:space="preserve">  </w:t>
      </w:r>
      <w:r>
        <w:t>funciona</w:t>
      </w:r>
      <w:proofErr w:type="gramEnd"/>
      <w:r>
        <w:rPr>
          <w:spacing w:val="42"/>
        </w:rPr>
        <w:t xml:space="preserve">  </w:t>
      </w:r>
      <w:proofErr w:type="gramStart"/>
      <w:r>
        <w:t>razonablemente</w:t>
      </w:r>
      <w:r>
        <w:rPr>
          <w:spacing w:val="42"/>
        </w:rPr>
        <w:t xml:space="preserve">  </w:t>
      </w:r>
      <w:r>
        <w:t>bien</w:t>
      </w:r>
      <w:proofErr w:type="gramEnd"/>
      <w:r>
        <w:rPr>
          <w:spacing w:val="43"/>
        </w:rPr>
        <w:t xml:space="preserve">  </w:t>
      </w:r>
      <w:proofErr w:type="gramStart"/>
      <w:r>
        <w:t>dentro</w:t>
      </w:r>
      <w:r>
        <w:rPr>
          <w:spacing w:val="41"/>
        </w:rPr>
        <w:t xml:space="preserve">  </w:t>
      </w:r>
      <w:r>
        <w:t>de</w:t>
      </w:r>
      <w:proofErr w:type="gramEnd"/>
      <w:r>
        <w:rPr>
          <w:spacing w:val="43"/>
        </w:rPr>
        <w:t xml:space="preserve">  </w:t>
      </w:r>
      <w:proofErr w:type="gramStart"/>
      <w:r>
        <w:t>los</w:t>
      </w:r>
      <w:r>
        <w:rPr>
          <w:spacing w:val="42"/>
        </w:rPr>
        <w:t xml:space="preserve">  </w:t>
      </w:r>
      <w:r>
        <w:rPr>
          <w:spacing w:val="-2"/>
        </w:rPr>
        <w:t>parámetros</w:t>
      </w:r>
      <w:proofErr w:type="gramEnd"/>
    </w:p>
    <w:p w14:paraId="00D66DF6" w14:textId="77777777" w:rsidR="00E64E18" w:rsidRDefault="00E64E18">
      <w:pPr>
        <w:pStyle w:val="Textoindependiente"/>
        <w:spacing w:line="345" w:lineRule="auto"/>
        <w:sectPr w:rsidR="00E64E18">
          <w:type w:val="continuous"/>
          <w:pgSz w:w="12240" w:h="18720"/>
          <w:pgMar w:top="2160" w:right="720" w:bottom="1000" w:left="720" w:header="0" w:footer="805" w:gutter="0"/>
          <w:cols w:space="720"/>
        </w:sectPr>
      </w:pPr>
    </w:p>
    <w:p w14:paraId="3D452A4B" w14:textId="77777777" w:rsidR="00E64E18" w:rsidRDefault="00000000">
      <w:pPr>
        <w:pStyle w:val="Textoindependiente"/>
        <w:tabs>
          <w:tab w:val="left" w:pos="2931"/>
          <w:tab w:val="left" w:pos="4324"/>
          <w:tab w:val="left" w:pos="4957"/>
          <w:tab w:val="left" w:pos="6254"/>
          <w:tab w:val="left" w:pos="6749"/>
          <w:tab w:val="left" w:pos="7773"/>
          <w:tab w:val="left" w:pos="8129"/>
          <w:tab w:val="left" w:pos="9393"/>
        </w:tabs>
        <w:spacing w:before="98" w:line="343" w:lineRule="auto"/>
        <w:ind w:right="991"/>
        <w:jc w:val="left"/>
      </w:pPr>
      <w:r>
        <w:rPr>
          <w:spacing w:val="-2"/>
        </w:rPr>
        <w:lastRenderedPageBreak/>
        <w:t>operativos</w:t>
      </w:r>
      <w:r>
        <w:tab/>
      </w:r>
      <w:r>
        <w:rPr>
          <w:spacing w:val="-2"/>
        </w:rPr>
        <w:t>esperados,</w:t>
      </w:r>
      <w:r>
        <w:tab/>
      </w:r>
      <w:r>
        <w:rPr>
          <w:spacing w:val="-4"/>
        </w:rPr>
        <w:t>con</w:t>
      </w:r>
      <w:r>
        <w:tab/>
      </w:r>
      <w:r>
        <w:rPr>
          <w:spacing w:val="-2"/>
        </w:rPr>
        <w:t>márgenes</w:t>
      </w:r>
      <w:r>
        <w:tab/>
      </w:r>
      <w:r>
        <w:rPr>
          <w:spacing w:val="-6"/>
        </w:rPr>
        <w:t>de</w:t>
      </w:r>
      <w:r>
        <w:tab/>
      </w:r>
      <w:r>
        <w:rPr>
          <w:spacing w:val="-2"/>
        </w:rPr>
        <w:t>control</w:t>
      </w:r>
      <w:r>
        <w:tab/>
      </w:r>
      <w:r>
        <w:rPr>
          <w:spacing w:val="-10"/>
        </w:rPr>
        <w:t>y</w:t>
      </w:r>
      <w:r>
        <w:tab/>
      </w:r>
      <w:r>
        <w:rPr>
          <w:spacing w:val="-2"/>
        </w:rPr>
        <w:t>respuesta</w:t>
      </w:r>
      <w:r>
        <w:tab/>
      </w:r>
      <w:r>
        <w:rPr>
          <w:spacing w:val="-4"/>
        </w:rPr>
        <w:t xml:space="preserve">que </w:t>
      </w:r>
      <w:r>
        <w:t>permiten atender las contingencias puntuales que se presentan.</w:t>
      </w:r>
    </w:p>
    <w:p w14:paraId="2174545E" w14:textId="77777777" w:rsidR="00E64E18" w:rsidRDefault="00000000">
      <w:pPr>
        <w:pStyle w:val="Textoindependiente"/>
        <w:spacing w:before="5" w:line="343" w:lineRule="auto"/>
        <w:ind w:left="2260" w:right="2345"/>
        <w:jc w:val="left"/>
      </w:pPr>
      <w:r>
        <w:t xml:space="preserve">Se trajeron los autos en relación. </w:t>
      </w:r>
      <w:r>
        <w:rPr>
          <w:spacing w:val="21"/>
        </w:rPr>
        <w:t>CONSIDERANDO:</w:t>
      </w:r>
    </w:p>
    <w:p w14:paraId="06D56648" w14:textId="77777777" w:rsidR="00E64E18" w:rsidRDefault="00000000">
      <w:pPr>
        <w:pStyle w:val="Textoindependiente"/>
        <w:spacing w:before="6" w:line="345" w:lineRule="auto"/>
        <w:ind w:right="985" w:firstLine="708"/>
      </w:pPr>
      <w:r>
        <w:rPr>
          <w:spacing w:val="22"/>
        </w:rPr>
        <w:t>PRIMERO:</w:t>
      </w:r>
      <w:r>
        <w:rPr>
          <w:spacing w:val="40"/>
        </w:rPr>
        <w:t xml:space="preserve"> </w:t>
      </w:r>
      <w:r>
        <w:t>Que el recurso de protección de garantías constitucionales establecido en el artículo 20 de la Constitución Política de la República, constituye jurídicamente una acción constitucional de urgencia,</w:t>
      </w:r>
      <w:r>
        <w:rPr>
          <w:spacing w:val="40"/>
        </w:rPr>
        <w:t xml:space="preserve"> </w:t>
      </w:r>
      <w:r>
        <w:t>de</w:t>
      </w:r>
      <w:r>
        <w:rPr>
          <w:spacing w:val="40"/>
        </w:rPr>
        <w:t xml:space="preserve"> </w:t>
      </w:r>
      <w:r>
        <w:t>naturaleza</w:t>
      </w:r>
      <w:r>
        <w:rPr>
          <w:spacing w:val="40"/>
        </w:rPr>
        <w:t xml:space="preserve"> </w:t>
      </w:r>
      <w:r>
        <w:t>autónoma,</w:t>
      </w:r>
      <w:r>
        <w:rPr>
          <w:spacing w:val="40"/>
        </w:rPr>
        <w:t xml:space="preserve"> </w:t>
      </w:r>
      <w:r>
        <w:t>destinada</w:t>
      </w:r>
      <w:r>
        <w:rPr>
          <w:spacing w:val="40"/>
        </w:rPr>
        <w:t xml:space="preserve"> </w:t>
      </w:r>
      <w:r>
        <w:t>a</w:t>
      </w:r>
      <w:r>
        <w:rPr>
          <w:spacing w:val="40"/>
        </w:rPr>
        <w:t xml:space="preserve"> </w:t>
      </w:r>
      <w:r>
        <w:t>amparar</w:t>
      </w:r>
      <w:r>
        <w:rPr>
          <w:spacing w:val="40"/>
        </w:rPr>
        <w:t xml:space="preserve"> </w:t>
      </w:r>
      <w:r>
        <w:t>el</w:t>
      </w:r>
      <w:r>
        <w:rPr>
          <w:spacing w:val="40"/>
        </w:rPr>
        <w:t xml:space="preserve"> </w:t>
      </w:r>
      <w:r>
        <w:t>libre ejercicio de las garantías y derechos preexistentes que en esa misma disposición</w:t>
      </w:r>
      <w:r>
        <w:rPr>
          <w:spacing w:val="40"/>
        </w:rPr>
        <w:t xml:space="preserve"> </w:t>
      </w:r>
      <w:r>
        <w:t>se</w:t>
      </w:r>
      <w:r>
        <w:rPr>
          <w:spacing w:val="40"/>
        </w:rPr>
        <w:t xml:space="preserve"> </w:t>
      </w:r>
      <w:r>
        <w:t>enumeran,</w:t>
      </w:r>
      <w:r>
        <w:rPr>
          <w:spacing w:val="40"/>
        </w:rPr>
        <w:t xml:space="preserve"> </w:t>
      </w:r>
      <w:r>
        <w:t>mediante</w:t>
      </w:r>
      <w:r>
        <w:rPr>
          <w:spacing w:val="40"/>
        </w:rPr>
        <w:t xml:space="preserve"> </w:t>
      </w:r>
      <w:r>
        <w:t>la</w:t>
      </w:r>
      <w:r>
        <w:rPr>
          <w:spacing w:val="40"/>
        </w:rPr>
        <w:t xml:space="preserve"> </w:t>
      </w:r>
      <w:r>
        <w:t>adopción</w:t>
      </w:r>
      <w:r>
        <w:rPr>
          <w:spacing w:val="40"/>
        </w:rPr>
        <w:t xml:space="preserve"> </w:t>
      </w:r>
      <w:r>
        <w:t>de</w:t>
      </w:r>
      <w:r>
        <w:rPr>
          <w:spacing w:val="40"/>
        </w:rPr>
        <w:t xml:space="preserve"> </w:t>
      </w:r>
      <w:r>
        <w:t>medidas</w:t>
      </w:r>
      <w:r>
        <w:rPr>
          <w:spacing w:val="40"/>
        </w:rPr>
        <w:t xml:space="preserve"> </w:t>
      </w:r>
      <w:r>
        <w:t>de resguardo</w:t>
      </w:r>
      <w:r>
        <w:rPr>
          <w:spacing w:val="40"/>
        </w:rPr>
        <w:t xml:space="preserve"> </w:t>
      </w:r>
      <w:r>
        <w:t>que</w:t>
      </w:r>
      <w:r>
        <w:rPr>
          <w:spacing w:val="40"/>
        </w:rPr>
        <w:t xml:space="preserve"> </w:t>
      </w:r>
      <w:r>
        <w:t>se</w:t>
      </w:r>
      <w:r>
        <w:rPr>
          <w:spacing w:val="40"/>
        </w:rPr>
        <w:t xml:space="preserve"> </w:t>
      </w:r>
      <w:r>
        <w:t>deben</w:t>
      </w:r>
      <w:r>
        <w:rPr>
          <w:spacing w:val="40"/>
        </w:rPr>
        <w:t xml:space="preserve"> </w:t>
      </w:r>
      <w:r>
        <w:t>tomar</w:t>
      </w:r>
      <w:r>
        <w:rPr>
          <w:spacing w:val="40"/>
        </w:rPr>
        <w:t xml:space="preserve"> </w:t>
      </w:r>
      <w:r>
        <w:t>ante</w:t>
      </w:r>
      <w:r>
        <w:rPr>
          <w:spacing w:val="40"/>
        </w:rPr>
        <w:t xml:space="preserve"> </w:t>
      </w:r>
      <w:r>
        <w:t>un</w:t>
      </w:r>
      <w:r>
        <w:rPr>
          <w:spacing w:val="40"/>
        </w:rPr>
        <w:t xml:space="preserve"> </w:t>
      </w:r>
      <w:r>
        <w:t>acto</w:t>
      </w:r>
      <w:r>
        <w:rPr>
          <w:spacing w:val="40"/>
        </w:rPr>
        <w:t xml:space="preserve"> </w:t>
      </w:r>
      <w:r>
        <w:t>u</w:t>
      </w:r>
      <w:r>
        <w:rPr>
          <w:spacing w:val="40"/>
        </w:rPr>
        <w:t xml:space="preserve"> </w:t>
      </w:r>
      <w:r>
        <w:t>omisión</w:t>
      </w:r>
      <w:r>
        <w:rPr>
          <w:spacing w:val="40"/>
        </w:rPr>
        <w:t xml:space="preserve"> </w:t>
      </w:r>
      <w:r>
        <w:t>arbitrario</w:t>
      </w:r>
      <w:r>
        <w:rPr>
          <w:spacing w:val="40"/>
        </w:rPr>
        <w:t xml:space="preserve"> </w:t>
      </w:r>
      <w:r>
        <w:t>o ilegal que impida, amague o perturbe ese ejercicio.</w:t>
      </w:r>
    </w:p>
    <w:p w14:paraId="43C17A40" w14:textId="77777777" w:rsidR="00E64E18" w:rsidRDefault="00000000">
      <w:pPr>
        <w:pStyle w:val="Textoindependiente"/>
        <w:spacing w:line="345" w:lineRule="auto"/>
        <w:ind w:right="984" w:firstLine="708"/>
      </w:pPr>
      <w:r>
        <w:rPr>
          <w:spacing w:val="23"/>
        </w:rPr>
        <w:t xml:space="preserve">SEGUNDO: </w:t>
      </w:r>
      <w:r>
        <w:t>Que las recurrentes representan a vecinos del</w:t>
      </w:r>
      <w:r>
        <w:rPr>
          <w:spacing w:val="80"/>
        </w:rPr>
        <w:t xml:space="preserve"> </w:t>
      </w:r>
      <w:r>
        <w:t>Sector</w:t>
      </w:r>
      <w:r>
        <w:rPr>
          <w:spacing w:val="40"/>
        </w:rPr>
        <w:t xml:space="preserve"> </w:t>
      </w:r>
      <w:r>
        <w:t>Los</w:t>
      </w:r>
      <w:r>
        <w:rPr>
          <w:spacing w:val="40"/>
        </w:rPr>
        <w:t xml:space="preserve"> </w:t>
      </w:r>
      <w:r>
        <w:t>Boldos</w:t>
      </w:r>
      <w:r>
        <w:rPr>
          <w:spacing w:val="40"/>
        </w:rPr>
        <w:t xml:space="preserve"> </w:t>
      </w:r>
      <w:r>
        <w:t>de</w:t>
      </w:r>
      <w:r>
        <w:rPr>
          <w:spacing w:val="40"/>
        </w:rPr>
        <w:t xml:space="preserve"> </w:t>
      </w:r>
      <w:r>
        <w:t>la</w:t>
      </w:r>
      <w:r>
        <w:rPr>
          <w:spacing w:val="40"/>
        </w:rPr>
        <w:t xml:space="preserve"> </w:t>
      </w:r>
      <w:r>
        <w:t>Población</w:t>
      </w:r>
      <w:r>
        <w:rPr>
          <w:spacing w:val="40"/>
        </w:rPr>
        <w:t xml:space="preserve"> </w:t>
      </w:r>
      <w:r>
        <w:t>Santa</w:t>
      </w:r>
      <w:r>
        <w:rPr>
          <w:spacing w:val="40"/>
        </w:rPr>
        <w:t xml:space="preserve"> </w:t>
      </w:r>
      <w:r>
        <w:t>Leonor,</w:t>
      </w:r>
      <w:r>
        <w:rPr>
          <w:spacing w:val="40"/>
        </w:rPr>
        <w:t xml:space="preserve"> </w:t>
      </w:r>
      <w:r>
        <w:t>comuna</w:t>
      </w:r>
      <w:r>
        <w:rPr>
          <w:spacing w:val="40"/>
        </w:rPr>
        <w:t xml:space="preserve"> </w:t>
      </w:r>
      <w:r>
        <w:t>de Talcahuano y reclaman de la Municipalidad de Talcahuano, la mantención de un sistema de extracción de residuos domiciliarios, a través</w:t>
      </w:r>
      <w:r>
        <w:rPr>
          <w:spacing w:val="40"/>
        </w:rPr>
        <w:t xml:space="preserve"> </w:t>
      </w:r>
      <w:r>
        <w:t>de contenedores,</w:t>
      </w:r>
      <w:r>
        <w:rPr>
          <w:spacing w:val="40"/>
        </w:rPr>
        <w:t xml:space="preserve"> </w:t>
      </w:r>
      <w:r>
        <w:t>permanentemente desbordados</w:t>
      </w:r>
      <w:r>
        <w:rPr>
          <w:spacing w:val="40"/>
        </w:rPr>
        <w:t xml:space="preserve"> </w:t>
      </w:r>
      <w:r>
        <w:t>y</w:t>
      </w:r>
      <w:r>
        <w:rPr>
          <w:spacing w:val="40"/>
        </w:rPr>
        <w:t xml:space="preserve"> </w:t>
      </w:r>
      <w:r>
        <w:t>que constituyen</w:t>
      </w:r>
      <w:r>
        <w:rPr>
          <w:spacing w:val="40"/>
        </w:rPr>
        <w:t xml:space="preserve"> </w:t>
      </w:r>
      <w:r>
        <w:t>microbasurales</w:t>
      </w:r>
      <w:r>
        <w:rPr>
          <w:spacing w:val="40"/>
        </w:rPr>
        <w:t xml:space="preserve"> </w:t>
      </w:r>
      <w:r>
        <w:t>que</w:t>
      </w:r>
      <w:r>
        <w:rPr>
          <w:spacing w:val="40"/>
        </w:rPr>
        <w:t xml:space="preserve"> </w:t>
      </w:r>
      <w:r>
        <w:t>ponen</w:t>
      </w:r>
      <w:r>
        <w:rPr>
          <w:spacing w:val="40"/>
        </w:rPr>
        <w:t xml:space="preserve"> </w:t>
      </w:r>
      <w:r>
        <w:t>en</w:t>
      </w:r>
      <w:r>
        <w:rPr>
          <w:spacing w:val="40"/>
        </w:rPr>
        <w:t xml:space="preserve"> </w:t>
      </w:r>
      <w:r>
        <w:t>riesgo</w:t>
      </w:r>
      <w:r>
        <w:rPr>
          <w:spacing w:val="40"/>
        </w:rPr>
        <w:t xml:space="preserve"> </w:t>
      </w:r>
      <w:r>
        <w:t>las</w:t>
      </w:r>
      <w:r>
        <w:rPr>
          <w:spacing w:val="40"/>
        </w:rPr>
        <w:t xml:space="preserve"> </w:t>
      </w:r>
      <w:r>
        <w:t>condiciones</w:t>
      </w:r>
      <w:r>
        <w:rPr>
          <w:spacing w:val="40"/>
        </w:rPr>
        <w:t xml:space="preserve"> </w:t>
      </w:r>
      <w:r>
        <w:t>de salud</w:t>
      </w:r>
      <w:r>
        <w:rPr>
          <w:spacing w:val="40"/>
        </w:rPr>
        <w:t xml:space="preserve"> </w:t>
      </w:r>
      <w:r>
        <w:t>de</w:t>
      </w:r>
      <w:r>
        <w:rPr>
          <w:spacing w:val="40"/>
        </w:rPr>
        <w:t xml:space="preserve"> </w:t>
      </w:r>
      <w:r>
        <w:t>la</w:t>
      </w:r>
      <w:r>
        <w:rPr>
          <w:spacing w:val="40"/>
        </w:rPr>
        <w:t xml:space="preserve"> </w:t>
      </w:r>
      <w:r>
        <w:t>población</w:t>
      </w:r>
      <w:r>
        <w:rPr>
          <w:spacing w:val="40"/>
        </w:rPr>
        <w:t xml:space="preserve"> </w:t>
      </w:r>
      <w:r>
        <w:t>residente;</w:t>
      </w:r>
      <w:r>
        <w:rPr>
          <w:spacing w:val="40"/>
        </w:rPr>
        <w:t xml:space="preserve"> </w:t>
      </w:r>
      <w:r>
        <w:t>imputando</w:t>
      </w:r>
      <w:r>
        <w:rPr>
          <w:spacing w:val="40"/>
        </w:rPr>
        <w:t xml:space="preserve"> </w:t>
      </w:r>
      <w:r>
        <w:t>los</w:t>
      </w:r>
      <w:r>
        <w:rPr>
          <w:spacing w:val="40"/>
        </w:rPr>
        <w:t xml:space="preserve"> </w:t>
      </w:r>
      <w:r>
        <w:t>hechos</w:t>
      </w:r>
      <w:r>
        <w:rPr>
          <w:spacing w:val="40"/>
        </w:rPr>
        <w:t xml:space="preserve"> </w:t>
      </w:r>
      <w:r>
        <w:t>descritos</w:t>
      </w:r>
      <w:r>
        <w:rPr>
          <w:spacing w:val="40"/>
        </w:rPr>
        <w:t xml:space="preserve"> </w:t>
      </w:r>
      <w:r>
        <w:t>a</w:t>
      </w:r>
      <w:r>
        <w:rPr>
          <w:spacing w:val="40"/>
        </w:rPr>
        <w:t xml:space="preserve"> </w:t>
      </w:r>
      <w:r>
        <w:t>su nula o deficiente actuación, al no adoptar las medidas necesarias tendientes a evitar el colapso de dichos recipientes de basura.</w:t>
      </w:r>
    </w:p>
    <w:p w14:paraId="707BB586" w14:textId="77777777" w:rsidR="00E64E18" w:rsidRDefault="00000000">
      <w:pPr>
        <w:pStyle w:val="Textoindependiente"/>
        <w:spacing w:line="345" w:lineRule="auto"/>
        <w:ind w:right="983" w:firstLine="708"/>
      </w:pPr>
      <w:r>
        <w:t>Por su parte el municipio recurrido niega la imputación, manifestando la inexistencia de evidencia técnica que permita acreditar</w:t>
      </w:r>
      <w:r>
        <w:rPr>
          <w:spacing w:val="80"/>
        </w:rPr>
        <w:t xml:space="preserve"> </w:t>
      </w:r>
      <w:r>
        <w:t>la</w:t>
      </w:r>
      <w:r>
        <w:rPr>
          <w:spacing w:val="40"/>
        </w:rPr>
        <w:t xml:space="preserve"> </w:t>
      </w:r>
      <w:r>
        <w:t>existencia</w:t>
      </w:r>
      <w:r>
        <w:rPr>
          <w:spacing w:val="40"/>
        </w:rPr>
        <w:t xml:space="preserve"> </w:t>
      </w:r>
      <w:r>
        <w:t>de</w:t>
      </w:r>
      <w:r>
        <w:rPr>
          <w:spacing w:val="40"/>
        </w:rPr>
        <w:t xml:space="preserve"> </w:t>
      </w:r>
      <w:r>
        <w:t>riesgo</w:t>
      </w:r>
      <w:r>
        <w:rPr>
          <w:spacing w:val="40"/>
        </w:rPr>
        <w:t xml:space="preserve"> </w:t>
      </w:r>
      <w:r>
        <w:t>sanitario,</w:t>
      </w:r>
      <w:r>
        <w:rPr>
          <w:spacing w:val="40"/>
        </w:rPr>
        <w:t xml:space="preserve"> </w:t>
      </w:r>
      <w:r>
        <w:t>daño</w:t>
      </w:r>
      <w:r>
        <w:rPr>
          <w:spacing w:val="40"/>
        </w:rPr>
        <w:t xml:space="preserve"> </w:t>
      </w:r>
      <w:r>
        <w:t>ambiental</w:t>
      </w:r>
      <w:r>
        <w:rPr>
          <w:spacing w:val="40"/>
        </w:rPr>
        <w:t xml:space="preserve"> </w:t>
      </w:r>
      <w:r>
        <w:t>o</w:t>
      </w:r>
      <w:r>
        <w:rPr>
          <w:spacing w:val="40"/>
        </w:rPr>
        <w:t xml:space="preserve"> </w:t>
      </w:r>
      <w:r>
        <w:t>afectación permanente</w:t>
      </w:r>
      <w:r>
        <w:rPr>
          <w:spacing w:val="40"/>
        </w:rPr>
        <w:t xml:space="preserve"> </w:t>
      </w:r>
      <w:r>
        <w:t>a</w:t>
      </w:r>
      <w:r>
        <w:rPr>
          <w:spacing w:val="40"/>
        </w:rPr>
        <w:t xml:space="preserve"> </w:t>
      </w:r>
      <w:r>
        <w:t>la</w:t>
      </w:r>
      <w:r>
        <w:rPr>
          <w:spacing w:val="40"/>
        </w:rPr>
        <w:t xml:space="preserve"> </w:t>
      </w:r>
      <w:r>
        <w:t>calidad</w:t>
      </w:r>
      <w:r>
        <w:rPr>
          <w:spacing w:val="40"/>
        </w:rPr>
        <w:t xml:space="preserve"> </w:t>
      </w:r>
      <w:r>
        <w:t>de</w:t>
      </w:r>
      <w:r>
        <w:rPr>
          <w:spacing w:val="40"/>
        </w:rPr>
        <w:t xml:space="preserve"> </w:t>
      </w:r>
      <w:r>
        <w:t>vida de</w:t>
      </w:r>
      <w:r>
        <w:rPr>
          <w:spacing w:val="40"/>
        </w:rPr>
        <w:t xml:space="preserve"> </w:t>
      </w:r>
      <w:r>
        <w:t>los</w:t>
      </w:r>
      <w:r>
        <w:rPr>
          <w:spacing w:val="40"/>
        </w:rPr>
        <w:t xml:space="preserve"> </w:t>
      </w:r>
      <w:r>
        <w:t>vecinos</w:t>
      </w:r>
      <w:r>
        <w:rPr>
          <w:spacing w:val="40"/>
        </w:rPr>
        <w:t xml:space="preserve"> </w:t>
      </w:r>
      <w:r>
        <w:t>y,</w:t>
      </w:r>
      <w:r>
        <w:rPr>
          <w:spacing w:val="40"/>
        </w:rPr>
        <w:t xml:space="preserve"> </w:t>
      </w:r>
      <w:r>
        <w:t>afirmando,</w:t>
      </w:r>
      <w:r>
        <w:rPr>
          <w:spacing w:val="40"/>
        </w:rPr>
        <w:t xml:space="preserve"> </w:t>
      </w:r>
      <w:r>
        <w:t>al contrario, que el sistema funciona razonablemente bien dentro de los parámetros operativos esperados, con márgenes de control y respuesta que</w:t>
      </w:r>
      <w:r>
        <w:rPr>
          <w:spacing w:val="40"/>
        </w:rPr>
        <w:t xml:space="preserve"> </w:t>
      </w:r>
      <w:r>
        <w:t>permiten</w:t>
      </w:r>
      <w:r>
        <w:rPr>
          <w:spacing w:val="40"/>
        </w:rPr>
        <w:t xml:space="preserve"> </w:t>
      </w:r>
      <w:r>
        <w:t>atender</w:t>
      </w:r>
      <w:r>
        <w:rPr>
          <w:spacing w:val="40"/>
        </w:rPr>
        <w:t xml:space="preserve"> </w:t>
      </w:r>
      <w:r>
        <w:t>las</w:t>
      </w:r>
      <w:r>
        <w:rPr>
          <w:spacing w:val="40"/>
        </w:rPr>
        <w:t xml:space="preserve"> </w:t>
      </w:r>
      <w:r>
        <w:t>contingencias</w:t>
      </w:r>
      <w:r>
        <w:rPr>
          <w:spacing w:val="40"/>
        </w:rPr>
        <w:t xml:space="preserve"> </w:t>
      </w:r>
      <w:r>
        <w:t>puntuales</w:t>
      </w:r>
      <w:r>
        <w:rPr>
          <w:spacing w:val="40"/>
        </w:rPr>
        <w:t xml:space="preserve"> </w:t>
      </w:r>
      <w:r>
        <w:t>que</w:t>
      </w:r>
      <w:r>
        <w:rPr>
          <w:spacing w:val="40"/>
        </w:rPr>
        <w:t xml:space="preserve"> </w:t>
      </w:r>
      <w:r>
        <w:t>se presentan.</w:t>
      </w:r>
    </w:p>
    <w:p w14:paraId="54EFD26F" w14:textId="77777777" w:rsidR="00E64E18" w:rsidRDefault="00000000">
      <w:pPr>
        <w:pStyle w:val="Textoindependiente"/>
        <w:spacing w:line="345" w:lineRule="auto"/>
        <w:ind w:right="990" w:firstLine="708"/>
      </w:pPr>
      <w:r>
        <w:rPr>
          <w:spacing w:val="22"/>
        </w:rPr>
        <w:t xml:space="preserve">TERCERO: </w:t>
      </w:r>
      <w:r>
        <w:t>Que la gestión de residuos, se encuentra regulada principalmente</w:t>
      </w:r>
      <w:r>
        <w:rPr>
          <w:spacing w:val="33"/>
        </w:rPr>
        <w:t xml:space="preserve"> </w:t>
      </w:r>
      <w:r>
        <w:t>en</w:t>
      </w:r>
      <w:r>
        <w:rPr>
          <w:spacing w:val="35"/>
        </w:rPr>
        <w:t xml:space="preserve"> </w:t>
      </w:r>
      <w:r>
        <w:t>el</w:t>
      </w:r>
      <w:r>
        <w:rPr>
          <w:spacing w:val="33"/>
        </w:rPr>
        <w:t xml:space="preserve"> </w:t>
      </w:r>
      <w:r>
        <w:t>DFL</w:t>
      </w:r>
      <w:r>
        <w:rPr>
          <w:spacing w:val="33"/>
        </w:rPr>
        <w:t xml:space="preserve"> </w:t>
      </w:r>
      <w:r>
        <w:t>N°725</w:t>
      </w:r>
      <w:r>
        <w:rPr>
          <w:spacing w:val="36"/>
        </w:rPr>
        <w:t xml:space="preserve"> </w:t>
      </w:r>
      <w:r>
        <w:t>del</w:t>
      </w:r>
      <w:r>
        <w:rPr>
          <w:spacing w:val="33"/>
        </w:rPr>
        <w:t xml:space="preserve"> </w:t>
      </w:r>
      <w:r>
        <w:t>Ministerio</w:t>
      </w:r>
      <w:r>
        <w:rPr>
          <w:spacing w:val="34"/>
        </w:rPr>
        <w:t xml:space="preserve"> </w:t>
      </w:r>
      <w:r>
        <w:t>de</w:t>
      </w:r>
      <w:r>
        <w:rPr>
          <w:spacing w:val="33"/>
        </w:rPr>
        <w:t xml:space="preserve"> </w:t>
      </w:r>
      <w:r>
        <w:t>Salud,</w:t>
      </w:r>
      <w:r>
        <w:rPr>
          <w:spacing w:val="36"/>
        </w:rPr>
        <w:t xml:space="preserve"> </w:t>
      </w:r>
      <w:r>
        <w:t>que</w:t>
      </w:r>
      <w:r>
        <w:rPr>
          <w:spacing w:val="33"/>
        </w:rPr>
        <w:t xml:space="preserve"> </w:t>
      </w:r>
      <w:r>
        <w:t>aprueba el Código Sanitario, el cual consagra los principios y deberes generales en materia de protección de la salud pública.</w:t>
      </w:r>
    </w:p>
    <w:p w14:paraId="0F68D6CD" w14:textId="77777777" w:rsidR="00E64E18" w:rsidRDefault="00E64E18">
      <w:pPr>
        <w:pStyle w:val="Textoindependiente"/>
        <w:spacing w:line="345" w:lineRule="auto"/>
        <w:sectPr w:rsidR="00E64E18">
          <w:pgSz w:w="12240" w:h="18720"/>
          <w:pgMar w:top="2160" w:right="720" w:bottom="1000" w:left="720" w:header="0" w:footer="805" w:gutter="0"/>
          <w:cols w:space="720"/>
        </w:sectPr>
      </w:pPr>
    </w:p>
    <w:p w14:paraId="44052E38" w14:textId="77777777" w:rsidR="00E64E18" w:rsidRDefault="00000000">
      <w:pPr>
        <w:pStyle w:val="Textoindependiente"/>
        <w:spacing w:before="98" w:line="345" w:lineRule="auto"/>
        <w:ind w:right="986" w:firstLine="708"/>
      </w:pPr>
      <w:r>
        <w:lastRenderedPageBreak/>
        <w:t>En</w:t>
      </w:r>
      <w:r>
        <w:rPr>
          <w:spacing w:val="40"/>
        </w:rPr>
        <w:t xml:space="preserve"> </w:t>
      </w:r>
      <w:r>
        <w:t>este</w:t>
      </w:r>
      <w:r>
        <w:rPr>
          <w:spacing w:val="40"/>
        </w:rPr>
        <w:t xml:space="preserve"> </w:t>
      </w:r>
      <w:r>
        <w:t>contexto,</w:t>
      </w:r>
      <w:r>
        <w:rPr>
          <w:spacing w:val="40"/>
        </w:rPr>
        <w:t xml:space="preserve"> </w:t>
      </w:r>
      <w:r>
        <w:t>el</w:t>
      </w:r>
      <w:r>
        <w:rPr>
          <w:spacing w:val="40"/>
        </w:rPr>
        <w:t xml:space="preserve"> </w:t>
      </w:r>
      <w:r>
        <w:t>Código</w:t>
      </w:r>
      <w:r>
        <w:rPr>
          <w:spacing w:val="40"/>
        </w:rPr>
        <w:t xml:space="preserve"> </w:t>
      </w:r>
      <w:r>
        <w:t>Sanitario,</w:t>
      </w:r>
      <w:r>
        <w:rPr>
          <w:spacing w:val="40"/>
        </w:rPr>
        <w:t xml:space="preserve"> </w:t>
      </w:r>
      <w:r>
        <w:t>en</w:t>
      </w:r>
      <w:r>
        <w:rPr>
          <w:spacing w:val="40"/>
        </w:rPr>
        <w:t xml:space="preserve"> </w:t>
      </w:r>
      <w:r>
        <w:t>concordancia</w:t>
      </w:r>
      <w:r>
        <w:rPr>
          <w:spacing w:val="40"/>
        </w:rPr>
        <w:t xml:space="preserve"> </w:t>
      </w:r>
      <w:r>
        <w:t>con</w:t>
      </w:r>
      <w:r>
        <w:rPr>
          <w:spacing w:val="40"/>
        </w:rPr>
        <w:t xml:space="preserve"> </w:t>
      </w:r>
      <w:r>
        <w:t>la Ley</w:t>
      </w:r>
      <w:r>
        <w:rPr>
          <w:spacing w:val="40"/>
        </w:rPr>
        <w:t xml:space="preserve"> </w:t>
      </w:r>
      <w:r>
        <w:t>N°18.695,</w:t>
      </w:r>
      <w:r>
        <w:rPr>
          <w:spacing w:val="40"/>
        </w:rPr>
        <w:t xml:space="preserve"> </w:t>
      </w:r>
      <w:r>
        <w:t>Orgánica</w:t>
      </w:r>
      <w:r>
        <w:rPr>
          <w:spacing w:val="40"/>
        </w:rPr>
        <w:t xml:space="preserve"> </w:t>
      </w:r>
      <w:r>
        <w:t>Constitucional</w:t>
      </w:r>
      <w:r>
        <w:rPr>
          <w:spacing w:val="40"/>
        </w:rPr>
        <w:t xml:space="preserve"> </w:t>
      </w:r>
      <w:r>
        <w:t>de</w:t>
      </w:r>
      <w:r>
        <w:rPr>
          <w:spacing w:val="40"/>
        </w:rPr>
        <w:t xml:space="preserve"> </w:t>
      </w:r>
      <w:r>
        <w:t>Municipalidades,</w:t>
      </w:r>
      <w:r>
        <w:rPr>
          <w:spacing w:val="40"/>
        </w:rPr>
        <w:t xml:space="preserve"> </w:t>
      </w:r>
      <w:r>
        <w:t>asigna</w:t>
      </w:r>
      <w:r>
        <w:rPr>
          <w:spacing w:val="40"/>
        </w:rPr>
        <w:t xml:space="preserve"> </w:t>
      </w:r>
      <w:r>
        <w:t>a las</w:t>
      </w:r>
      <w:r>
        <w:rPr>
          <w:spacing w:val="40"/>
        </w:rPr>
        <w:t xml:space="preserve"> </w:t>
      </w:r>
      <w:r>
        <w:t>municipalidades</w:t>
      </w:r>
      <w:r>
        <w:rPr>
          <w:spacing w:val="40"/>
        </w:rPr>
        <w:t xml:space="preserve"> </w:t>
      </w:r>
      <w:r>
        <w:t>la</w:t>
      </w:r>
      <w:r>
        <w:rPr>
          <w:spacing w:val="40"/>
        </w:rPr>
        <w:t xml:space="preserve"> </w:t>
      </w:r>
      <w:r>
        <w:t>responsabilidad</w:t>
      </w:r>
      <w:r>
        <w:rPr>
          <w:spacing w:val="40"/>
        </w:rPr>
        <w:t xml:space="preserve"> </w:t>
      </w:r>
      <w:r>
        <w:t>de</w:t>
      </w:r>
      <w:r>
        <w:rPr>
          <w:spacing w:val="40"/>
        </w:rPr>
        <w:t xml:space="preserve"> </w:t>
      </w:r>
      <w:r>
        <w:t>atender</w:t>
      </w:r>
      <w:r>
        <w:rPr>
          <w:spacing w:val="40"/>
        </w:rPr>
        <w:t xml:space="preserve"> </w:t>
      </w:r>
      <w:r>
        <w:t>el</w:t>
      </w:r>
      <w:r>
        <w:rPr>
          <w:spacing w:val="40"/>
        </w:rPr>
        <w:t xml:space="preserve"> </w:t>
      </w:r>
      <w:r>
        <w:t>manejo</w:t>
      </w:r>
      <w:r>
        <w:rPr>
          <w:spacing w:val="40"/>
        </w:rPr>
        <w:t xml:space="preserve"> </w:t>
      </w:r>
      <w:r>
        <w:t xml:space="preserve">sanitario de los residuos generados dentro de su territorio, comprendiendo funciones tales como la recolección, transporte y disposición de basuras en bienes nacionales de uso público, conforme a lo dispuesto en el artículo 3° de la citada ley y en los artículos 11 y siguientes del Código </w:t>
      </w:r>
      <w:r>
        <w:rPr>
          <w:spacing w:val="-2"/>
        </w:rPr>
        <w:t>Sanitario.</w:t>
      </w:r>
    </w:p>
    <w:p w14:paraId="15CAF995" w14:textId="77777777" w:rsidR="00E64E18" w:rsidRDefault="00000000">
      <w:pPr>
        <w:pStyle w:val="Textoindependiente"/>
        <w:spacing w:line="345" w:lineRule="auto"/>
        <w:ind w:right="986" w:firstLine="708"/>
      </w:pPr>
      <w:r>
        <w:t>Los antecedentes agregados por la Municipalidad de Talcahuano permiten establecer que, recolección domiciliaria regular se encuentra concesionada</w:t>
      </w:r>
      <w:r>
        <w:rPr>
          <w:spacing w:val="40"/>
        </w:rPr>
        <w:t xml:space="preserve"> </w:t>
      </w:r>
      <w:r>
        <w:t>a</w:t>
      </w:r>
      <w:r>
        <w:rPr>
          <w:spacing w:val="40"/>
        </w:rPr>
        <w:t xml:space="preserve"> </w:t>
      </w:r>
      <w:r>
        <w:t>la</w:t>
      </w:r>
      <w:r>
        <w:rPr>
          <w:spacing w:val="40"/>
        </w:rPr>
        <w:t xml:space="preserve"> </w:t>
      </w:r>
      <w:r>
        <w:t>empresa</w:t>
      </w:r>
      <w:r>
        <w:rPr>
          <w:spacing w:val="40"/>
        </w:rPr>
        <w:t xml:space="preserve"> </w:t>
      </w:r>
      <w:proofErr w:type="spellStart"/>
      <w:r>
        <w:t>Bioclean</w:t>
      </w:r>
      <w:proofErr w:type="spellEnd"/>
      <w:r>
        <w:rPr>
          <w:spacing w:val="40"/>
        </w:rPr>
        <w:t xml:space="preserve"> </w:t>
      </w:r>
      <w:r>
        <w:t>S.A.,</w:t>
      </w:r>
      <w:r>
        <w:rPr>
          <w:spacing w:val="40"/>
        </w:rPr>
        <w:t xml:space="preserve"> </w:t>
      </w:r>
      <w:r>
        <w:t>en</w:t>
      </w:r>
      <w:r>
        <w:rPr>
          <w:spacing w:val="40"/>
        </w:rPr>
        <w:t xml:space="preserve"> </w:t>
      </w:r>
      <w:r>
        <w:t>virtud</w:t>
      </w:r>
      <w:r>
        <w:rPr>
          <w:spacing w:val="40"/>
        </w:rPr>
        <w:t xml:space="preserve"> </w:t>
      </w:r>
      <w:r>
        <w:t>de</w:t>
      </w:r>
      <w:r>
        <w:rPr>
          <w:spacing w:val="40"/>
        </w:rPr>
        <w:t xml:space="preserve"> </w:t>
      </w:r>
      <w:r>
        <w:t>licitación pública, contrato vigente y supervisión técnica municipal. Por su parte,</w:t>
      </w:r>
      <w:r>
        <w:rPr>
          <w:spacing w:val="80"/>
          <w:w w:val="150"/>
        </w:rPr>
        <w:t xml:space="preserve"> </w:t>
      </w:r>
      <w:r>
        <w:t>el</w:t>
      </w:r>
      <w:r>
        <w:rPr>
          <w:spacing w:val="40"/>
        </w:rPr>
        <w:t xml:space="preserve"> </w:t>
      </w:r>
      <w:r>
        <w:t>retiro</w:t>
      </w:r>
      <w:r>
        <w:rPr>
          <w:spacing w:val="40"/>
        </w:rPr>
        <w:t xml:space="preserve"> </w:t>
      </w:r>
      <w:r>
        <w:t>diario</w:t>
      </w:r>
      <w:r>
        <w:rPr>
          <w:spacing w:val="40"/>
        </w:rPr>
        <w:t xml:space="preserve"> </w:t>
      </w:r>
      <w:r>
        <w:t>de</w:t>
      </w:r>
      <w:r>
        <w:rPr>
          <w:spacing w:val="40"/>
        </w:rPr>
        <w:t xml:space="preserve"> </w:t>
      </w:r>
      <w:r>
        <w:t>residuos</w:t>
      </w:r>
      <w:r>
        <w:rPr>
          <w:spacing w:val="40"/>
        </w:rPr>
        <w:t xml:space="preserve"> </w:t>
      </w:r>
      <w:r>
        <w:t>voluminosos,</w:t>
      </w:r>
      <w:r>
        <w:rPr>
          <w:spacing w:val="40"/>
        </w:rPr>
        <w:t xml:space="preserve"> </w:t>
      </w:r>
      <w:r>
        <w:t>escombros</w:t>
      </w:r>
      <w:r>
        <w:rPr>
          <w:spacing w:val="40"/>
        </w:rPr>
        <w:t xml:space="preserve"> </w:t>
      </w:r>
      <w:r>
        <w:t>y</w:t>
      </w:r>
      <w:r>
        <w:rPr>
          <w:spacing w:val="40"/>
        </w:rPr>
        <w:t xml:space="preserve"> </w:t>
      </w:r>
      <w:r>
        <w:t>ramas</w:t>
      </w:r>
      <w:r>
        <w:rPr>
          <w:spacing w:val="40"/>
        </w:rPr>
        <w:t xml:space="preserve"> </w:t>
      </w:r>
      <w:r>
        <w:t>es realizado</w:t>
      </w:r>
      <w:r>
        <w:rPr>
          <w:spacing w:val="40"/>
        </w:rPr>
        <w:t xml:space="preserve"> </w:t>
      </w:r>
      <w:r>
        <w:t>directamente</w:t>
      </w:r>
      <w:r>
        <w:rPr>
          <w:spacing w:val="40"/>
        </w:rPr>
        <w:t xml:space="preserve"> </w:t>
      </w:r>
      <w:r>
        <w:t>por</w:t>
      </w:r>
      <w:r>
        <w:rPr>
          <w:spacing w:val="40"/>
        </w:rPr>
        <w:t xml:space="preserve"> </w:t>
      </w:r>
      <w:r>
        <w:t>el</w:t>
      </w:r>
      <w:r>
        <w:rPr>
          <w:spacing w:val="40"/>
        </w:rPr>
        <w:t xml:space="preserve"> </w:t>
      </w:r>
      <w:r>
        <w:t>Municipio,</w:t>
      </w:r>
      <w:r>
        <w:rPr>
          <w:spacing w:val="40"/>
        </w:rPr>
        <w:t xml:space="preserve"> </w:t>
      </w:r>
      <w:r>
        <w:t>mediante</w:t>
      </w:r>
      <w:r>
        <w:rPr>
          <w:spacing w:val="40"/>
        </w:rPr>
        <w:t xml:space="preserve"> </w:t>
      </w:r>
      <w:r>
        <w:t>la</w:t>
      </w:r>
      <w:r>
        <w:rPr>
          <w:spacing w:val="40"/>
        </w:rPr>
        <w:t xml:space="preserve"> </w:t>
      </w:r>
      <w:r>
        <w:t>Dirección</w:t>
      </w:r>
      <w:r>
        <w:rPr>
          <w:spacing w:val="40"/>
        </w:rPr>
        <w:t xml:space="preserve"> </w:t>
      </w:r>
      <w:r>
        <w:t>de Aseo y Ornato.</w:t>
      </w:r>
    </w:p>
    <w:p w14:paraId="26D57770" w14:textId="77777777" w:rsidR="00E64E18" w:rsidRDefault="00000000">
      <w:pPr>
        <w:pStyle w:val="Textoindependiente"/>
        <w:spacing w:line="345" w:lineRule="auto"/>
        <w:ind w:right="987" w:firstLine="708"/>
      </w:pPr>
      <w:r>
        <w:rPr>
          <w:spacing w:val="22"/>
        </w:rPr>
        <w:t xml:space="preserve">CUARTO: </w:t>
      </w:r>
      <w:r>
        <w:t>Que, a la luz de las numerosas denuncias de los vecinos del sector Santa Leonor de Talcahuano al municipio recurrido, como a distintas entidades pública, como a Seremi de Salud y los antecedentes que se acompañan, es preciso reconocer la existencia de microbasurales alrededor de los contenedores dispuestos para la recolección</w:t>
      </w:r>
      <w:r>
        <w:rPr>
          <w:spacing w:val="59"/>
        </w:rPr>
        <w:t xml:space="preserve"> </w:t>
      </w:r>
      <w:r>
        <w:t>de</w:t>
      </w:r>
      <w:r>
        <w:rPr>
          <w:spacing w:val="58"/>
        </w:rPr>
        <w:t xml:space="preserve"> </w:t>
      </w:r>
      <w:r>
        <w:t>residuos</w:t>
      </w:r>
      <w:r>
        <w:rPr>
          <w:spacing w:val="59"/>
        </w:rPr>
        <w:t xml:space="preserve"> </w:t>
      </w:r>
      <w:r>
        <w:t>domiciliarios,</w:t>
      </w:r>
      <w:r>
        <w:rPr>
          <w:spacing w:val="59"/>
        </w:rPr>
        <w:t xml:space="preserve"> </w:t>
      </w:r>
      <w:r>
        <w:t>los</w:t>
      </w:r>
      <w:r>
        <w:rPr>
          <w:spacing w:val="57"/>
        </w:rPr>
        <w:t xml:space="preserve"> </w:t>
      </w:r>
      <w:r>
        <w:t>que</w:t>
      </w:r>
      <w:r>
        <w:rPr>
          <w:spacing w:val="57"/>
        </w:rPr>
        <w:t xml:space="preserve"> </w:t>
      </w:r>
      <w:r>
        <w:t>evidentemente</w:t>
      </w:r>
      <w:r>
        <w:rPr>
          <w:spacing w:val="58"/>
        </w:rPr>
        <w:t xml:space="preserve"> </w:t>
      </w:r>
      <w:r>
        <w:rPr>
          <w:spacing w:val="-2"/>
        </w:rPr>
        <w:t>generan</w:t>
      </w:r>
    </w:p>
    <w:p w14:paraId="6653C0E7" w14:textId="77777777" w:rsidR="00E64E18" w:rsidRDefault="00000000">
      <w:pPr>
        <w:pStyle w:val="Textoindependiente"/>
        <w:spacing w:line="345" w:lineRule="auto"/>
        <w:jc w:val="left"/>
      </w:pPr>
      <w:r>
        <w:t>riesgos</w:t>
      </w:r>
      <w:r>
        <w:rPr>
          <w:spacing w:val="78"/>
          <w:w w:val="150"/>
        </w:rPr>
        <w:t xml:space="preserve"> </w:t>
      </w:r>
      <w:r>
        <w:t>sanitarios</w:t>
      </w:r>
      <w:r>
        <w:rPr>
          <w:spacing w:val="80"/>
          <w:w w:val="150"/>
        </w:rPr>
        <w:t xml:space="preserve"> </w:t>
      </w:r>
      <w:r>
        <w:t>a</w:t>
      </w:r>
      <w:r>
        <w:rPr>
          <w:spacing w:val="78"/>
          <w:w w:val="150"/>
        </w:rPr>
        <w:t xml:space="preserve"> </w:t>
      </w:r>
      <w:r>
        <w:t>la</w:t>
      </w:r>
      <w:r>
        <w:rPr>
          <w:spacing w:val="79"/>
          <w:w w:val="150"/>
        </w:rPr>
        <w:t xml:space="preserve"> </w:t>
      </w:r>
      <w:r>
        <w:t>población,</w:t>
      </w:r>
      <w:r>
        <w:rPr>
          <w:spacing w:val="79"/>
          <w:w w:val="150"/>
        </w:rPr>
        <w:t xml:space="preserve"> </w:t>
      </w:r>
      <w:r>
        <w:t>así</w:t>
      </w:r>
      <w:r>
        <w:rPr>
          <w:spacing w:val="80"/>
        </w:rPr>
        <w:t xml:space="preserve"> </w:t>
      </w:r>
      <w:r>
        <w:t>también,</w:t>
      </w:r>
      <w:r>
        <w:rPr>
          <w:spacing w:val="80"/>
          <w:w w:val="150"/>
        </w:rPr>
        <w:t xml:space="preserve"> </w:t>
      </w:r>
      <w:r>
        <w:t>la</w:t>
      </w:r>
      <w:r>
        <w:rPr>
          <w:spacing w:val="79"/>
          <w:w w:val="150"/>
        </w:rPr>
        <w:t xml:space="preserve"> </w:t>
      </w:r>
      <w:r>
        <w:t>afectación</w:t>
      </w:r>
      <w:r>
        <w:rPr>
          <w:spacing w:val="80"/>
          <w:w w:val="150"/>
        </w:rPr>
        <w:t xml:space="preserve"> </w:t>
      </w:r>
      <w:r>
        <w:t>a</w:t>
      </w:r>
      <w:r>
        <w:rPr>
          <w:spacing w:val="78"/>
          <w:w w:val="150"/>
        </w:rPr>
        <w:t xml:space="preserve"> </w:t>
      </w:r>
      <w:r>
        <w:t>su integridad física y psíquica.</w:t>
      </w:r>
    </w:p>
    <w:p w14:paraId="361C471E" w14:textId="77777777" w:rsidR="00E64E18" w:rsidRDefault="00000000">
      <w:pPr>
        <w:pStyle w:val="Textoindependiente"/>
        <w:spacing w:line="307" w:lineRule="exact"/>
        <w:ind w:left="2258"/>
        <w:jc w:val="left"/>
      </w:pPr>
      <w:r>
        <w:t>En</w:t>
      </w:r>
      <w:r>
        <w:rPr>
          <w:spacing w:val="72"/>
          <w:w w:val="150"/>
        </w:rPr>
        <w:t xml:space="preserve"> </w:t>
      </w:r>
      <w:r>
        <w:t>efecto,</w:t>
      </w:r>
      <w:r>
        <w:rPr>
          <w:spacing w:val="72"/>
          <w:w w:val="150"/>
        </w:rPr>
        <w:t xml:space="preserve"> </w:t>
      </w:r>
      <w:r>
        <w:t>sobre</w:t>
      </w:r>
      <w:r>
        <w:rPr>
          <w:spacing w:val="73"/>
          <w:w w:val="150"/>
        </w:rPr>
        <w:t xml:space="preserve"> </w:t>
      </w:r>
      <w:r>
        <w:t>el</w:t>
      </w:r>
      <w:r>
        <w:rPr>
          <w:spacing w:val="75"/>
          <w:w w:val="150"/>
        </w:rPr>
        <w:t xml:space="preserve"> </w:t>
      </w:r>
      <w:r>
        <w:t>particular,</w:t>
      </w:r>
      <w:r>
        <w:rPr>
          <w:spacing w:val="76"/>
          <w:w w:val="150"/>
        </w:rPr>
        <w:t xml:space="preserve"> </w:t>
      </w:r>
      <w:r>
        <w:t>la</w:t>
      </w:r>
      <w:r>
        <w:rPr>
          <w:spacing w:val="75"/>
          <w:w w:val="150"/>
        </w:rPr>
        <w:t xml:space="preserve"> </w:t>
      </w:r>
      <w:r>
        <w:t>SEREMI</w:t>
      </w:r>
      <w:r>
        <w:rPr>
          <w:spacing w:val="75"/>
          <w:w w:val="150"/>
        </w:rPr>
        <w:t xml:space="preserve"> </w:t>
      </w:r>
      <w:r>
        <w:t>DE</w:t>
      </w:r>
      <w:r>
        <w:rPr>
          <w:spacing w:val="73"/>
          <w:w w:val="150"/>
        </w:rPr>
        <w:t xml:space="preserve"> </w:t>
      </w:r>
      <w:r>
        <w:t>SALUD</w:t>
      </w:r>
      <w:r>
        <w:rPr>
          <w:spacing w:val="75"/>
          <w:w w:val="150"/>
        </w:rPr>
        <w:t xml:space="preserve"> </w:t>
      </w:r>
      <w:r>
        <w:rPr>
          <w:spacing w:val="-5"/>
        </w:rPr>
        <w:t>del</w:t>
      </w:r>
    </w:p>
    <w:p w14:paraId="75E124A2" w14:textId="77777777" w:rsidR="00E64E18" w:rsidRDefault="00000000">
      <w:pPr>
        <w:spacing w:before="132"/>
        <w:ind w:left="534"/>
        <w:jc w:val="center"/>
        <w:rPr>
          <w:i/>
          <w:sz w:val="29"/>
        </w:rPr>
      </w:pPr>
      <w:proofErr w:type="spellStart"/>
      <w:r>
        <w:rPr>
          <w:sz w:val="28"/>
        </w:rPr>
        <w:t>Biobio</w:t>
      </w:r>
      <w:proofErr w:type="spellEnd"/>
      <w:r>
        <w:rPr>
          <w:spacing w:val="55"/>
          <w:sz w:val="28"/>
        </w:rPr>
        <w:t xml:space="preserve"> </w:t>
      </w:r>
      <w:r>
        <w:rPr>
          <w:sz w:val="28"/>
        </w:rPr>
        <w:t>constató,</w:t>
      </w:r>
      <w:r>
        <w:rPr>
          <w:spacing w:val="56"/>
          <w:sz w:val="28"/>
        </w:rPr>
        <w:t xml:space="preserve"> </w:t>
      </w:r>
      <w:r>
        <w:rPr>
          <w:sz w:val="28"/>
        </w:rPr>
        <w:t>que</w:t>
      </w:r>
      <w:r>
        <w:rPr>
          <w:spacing w:val="57"/>
          <w:sz w:val="28"/>
        </w:rPr>
        <w:t xml:space="preserve"> </w:t>
      </w:r>
      <w:r>
        <w:rPr>
          <w:i/>
          <w:sz w:val="29"/>
        </w:rPr>
        <w:t>“</w:t>
      </w:r>
      <w:proofErr w:type="gramStart"/>
      <w:r>
        <w:rPr>
          <w:i/>
          <w:sz w:val="29"/>
        </w:rPr>
        <w:t>alguno</w:t>
      </w:r>
      <w:r>
        <w:rPr>
          <w:i/>
          <w:spacing w:val="52"/>
          <w:sz w:val="29"/>
        </w:rPr>
        <w:t xml:space="preserve"> </w:t>
      </w:r>
      <w:r>
        <w:rPr>
          <w:i/>
          <w:sz w:val="29"/>
        </w:rPr>
        <w:t>de</w:t>
      </w:r>
      <w:r>
        <w:rPr>
          <w:i/>
          <w:spacing w:val="50"/>
          <w:sz w:val="29"/>
        </w:rPr>
        <w:t xml:space="preserve"> </w:t>
      </w:r>
      <w:r>
        <w:rPr>
          <w:i/>
          <w:sz w:val="29"/>
        </w:rPr>
        <w:t>estos</w:t>
      </w:r>
      <w:r>
        <w:rPr>
          <w:i/>
          <w:spacing w:val="51"/>
          <w:sz w:val="29"/>
        </w:rPr>
        <w:t xml:space="preserve"> </w:t>
      </w:r>
      <w:r>
        <w:rPr>
          <w:i/>
          <w:sz w:val="29"/>
        </w:rPr>
        <w:t>contenedores</w:t>
      </w:r>
      <w:r>
        <w:rPr>
          <w:i/>
          <w:spacing w:val="52"/>
          <w:sz w:val="29"/>
        </w:rPr>
        <w:t xml:space="preserve"> </w:t>
      </w:r>
      <w:r>
        <w:rPr>
          <w:i/>
          <w:sz w:val="29"/>
        </w:rPr>
        <w:t>se</w:t>
      </w:r>
      <w:r>
        <w:rPr>
          <w:i/>
          <w:spacing w:val="51"/>
          <w:sz w:val="29"/>
        </w:rPr>
        <w:t xml:space="preserve"> </w:t>
      </w:r>
      <w:r>
        <w:rPr>
          <w:i/>
          <w:spacing w:val="-2"/>
          <w:sz w:val="29"/>
        </w:rPr>
        <w:t>encontraban</w:t>
      </w:r>
      <w:proofErr w:type="gramEnd"/>
    </w:p>
    <w:p w14:paraId="594759C7" w14:textId="77777777" w:rsidR="00E64E18" w:rsidRDefault="00000000">
      <w:pPr>
        <w:spacing w:before="129" w:line="333" w:lineRule="auto"/>
        <w:ind w:left="1550" w:right="1012"/>
        <w:jc w:val="both"/>
        <w:rPr>
          <w:i/>
          <w:sz w:val="29"/>
        </w:rPr>
      </w:pPr>
      <w:r>
        <w:rPr>
          <w:i/>
          <w:sz w:val="29"/>
        </w:rPr>
        <w:t>colmatados</w:t>
      </w:r>
      <w:r>
        <w:rPr>
          <w:i/>
          <w:spacing w:val="-12"/>
          <w:sz w:val="29"/>
        </w:rPr>
        <w:t xml:space="preserve"> </w:t>
      </w:r>
      <w:r>
        <w:rPr>
          <w:i/>
          <w:sz w:val="29"/>
        </w:rPr>
        <w:t>y</w:t>
      </w:r>
      <w:r>
        <w:rPr>
          <w:i/>
          <w:spacing w:val="-14"/>
          <w:sz w:val="29"/>
        </w:rPr>
        <w:t xml:space="preserve"> </w:t>
      </w:r>
      <w:r>
        <w:rPr>
          <w:i/>
          <w:sz w:val="29"/>
        </w:rPr>
        <w:t>con</w:t>
      </w:r>
      <w:r>
        <w:rPr>
          <w:i/>
          <w:spacing w:val="-12"/>
          <w:sz w:val="29"/>
        </w:rPr>
        <w:t xml:space="preserve"> </w:t>
      </w:r>
      <w:r>
        <w:rPr>
          <w:i/>
          <w:sz w:val="29"/>
        </w:rPr>
        <w:t>presencia</w:t>
      </w:r>
      <w:r>
        <w:rPr>
          <w:i/>
          <w:spacing w:val="-14"/>
          <w:sz w:val="29"/>
        </w:rPr>
        <w:t xml:space="preserve"> </w:t>
      </w:r>
      <w:r>
        <w:rPr>
          <w:i/>
          <w:sz w:val="29"/>
        </w:rPr>
        <w:t>de</w:t>
      </w:r>
      <w:r>
        <w:rPr>
          <w:i/>
          <w:spacing w:val="-12"/>
          <w:sz w:val="29"/>
        </w:rPr>
        <w:t xml:space="preserve"> </w:t>
      </w:r>
      <w:r>
        <w:rPr>
          <w:i/>
          <w:sz w:val="29"/>
        </w:rPr>
        <w:t>residuos</w:t>
      </w:r>
      <w:r>
        <w:rPr>
          <w:i/>
          <w:spacing w:val="-13"/>
          <w:sz w:val="29"/>
        </w:rPr>
        <w:t xml:space="preserve"> </w:t>
      </w:r>
      <w:r>
        <w:rPr>
          <w:i/>
          <w:sz w:val="29"/>
        </w:rPr>
        <w:t>orgánicos</w:t>
      </w:r>
      <w:r>
        <w:rPr>
          <w:i/>
          <w:spacing w:val="-13"/>
          <w:sz w:val="29"/>
        </w:rPr>
        <w:t xml:space="preserve"> </w:t>
      </w:r>
      <w:r>
        <w:rPr>
          <w:i/>
          <w:sz w:val="29"/>
        </w:rPr>
        <w:t>y</w:t>
      </w:r>
      <w:r>
        <w:rPr>
          <w:i/>
          <w:spacing w:val="-14"/>
          <w:sz w:val="29"/>
        </w:rPr>
        <w:t xml:space="preserve"> </w:t>
      </w:r>
      <w:r>
        <w:rPr>
          <w:i/>
          <w:sz w:val="29"/>
        </w:rPr>
        <w:t>no</w:t>
      </w:r>
      <w:r>
        <w:rPr>
          <w:i/>
          <w:spacing w:val="-14"/>
          <w:sz w:val="29"/>
        </w:rPr>
        <w:t xml:space="preserve"> </w:t>
      </w:r>
      <w:r>
        <w:rPr>
          <w:i/>
          <w:sz w:val="29"/>
        </w:rPr>
        <w:t>orgánicos</w:t>
      </w:r>
      <w:r>
        <w:rPr>
          <w:i/>
          <w:spacing w:val="-13"/>
          <w:sz w:val="29"/>
        </w:rPr>
        <w:t xml:space="preserve"> </w:t>
      </w:r>
      <w:r>
        <w:rPr>
          <w:i/>
          <w:sz w:val="29"/>
        </w:rPr>
        <w:t>en</w:t>
      </w:r>
      <w:r>
        <w:rPr>
          <w:i/>
          <w:spacing w:val="-12"/>
          <w:sz w:val="29"/>
        </w:rPr>
        <w:t xml:space="preserve"> </w:t>
      </w:r>
      <w:r>
        <w:rPr>
          <w:i/>
          <w:sz w:val="29"/>
        </w:rPr>
        <w:t>su alrededor, generando focos de insalubridad ambiental, malos olores, posible</w:t>
      </w:r>
      <w:r>
        <w:rPr>
          <w:i/>
          <w:spacing w:val="-11"/>
          <w:sz w:val="29"/>
        </w:rPr>
        <w:t xml:space="preserve"> </w:t>
      </w:r>
      <w:r>
        <w:rPr>
          <w:i/>
          <w:sz w:val="29"/>
        </w:rPr>
        <w:t>presencia</w:t>
      </w:r>
      <w:r>
        <w:rPr>
          <w:i/>
          <w:spacing w:val="-12"/>
          <w:sz w:val="29"/>
        </w:rPr>
        <w:t xml:space="preserve"> </w:t>
      </w:r>
      <w:r>
        <w:rPr>
          <w:i/>
          <w:sz w:val="29"/>
        </w:rPr>
        <w:t>de</w:t>
      </w:r>
      <w:r>
        <w:rPr>
          <w:i/>
          <w:spacing w:val="-11"/>
          <w:sz w:val="29"/>
        </w:rPr>
        <w:t xml:space="preserve"> </w:t>
      </w:r>
      <w:r>
        <w:rPr>
          <w:i/>
          <w:sz w:val="29"/>
        </w:rPr>
        <w:t>vectores</w:t>
      </w:r>
      <w:r>
        <w:rPr>
          <w:i/>
          <w:spacing w:val="-11"/>
          <w:sz w:val="29"/>
        </w:rPr>
        <w:t xml:space="preserve"> </w:t>
      </w:r>
      <w:r>
        <w:rPr>
          <w:i/>
          <w:sz w:val="29"/>
        </w:rPr>
        <w:t>de</w:t>
      </w:r>
      <w:r>
        <w:rPr>
          <w:i/>
          <w:spacing w:val="-11"/>
          <w:sz w:val="29"/>
        </w:rPr>
        <w:t xml:space="preserve"> </w:t>
      </w:r>
      <w:r>
        <w:rPr>
          <w:i/>
          <w:sz w:val="29"/>
        </w:rPr>
        <w:t>interés</w:t>
      </w:r>
      <w:r>
        <w:rPr>
          <w:i/>
          <w:spacing w:val="-11"/>
          <w:sz w:val="29"/>
        </w:rPr>
        <w:t xml:space="preserve"> </w:t>
      </w:r>
      <w:r>
        <w:rPr>
          <w:i/>
          <w:sz w:val="29"/>
        </w:rPr>
        <w:t>sanitario.”</w:t>
      </w:r>
    </w:p>
    <w:p w14:paraId="214C1C1C" w14:textId="77777777" w:rsidR="00E64E18" w:rsidRDefault="00000000">
      <w:pPr>
        <w:pStyle w:val="Textoindependiente"/>
        <w:spacing w:before="9" w:line="345" w:lineRule="auto"/>
        <w:ind w:right="987" w:firstLine="708"/>
      </w:pPr>
      <w:r>
        <w:t>Sobre el particular, cobra especial relevancia el Informe Técnico Ambiental, elaborado por la Dirección de Medio Ambiente del</w:t>
      </w:r>
      <w:r>
        <w:rPr>
          <w:spacing w:val="80"/>
        </w:rPr>
        <w:t xml:space="preserve"> </w:t>
      </w:r>
      <w:r>
        <w:t>municipio</w:t>
      </w:r>
      <w:r>
        <w:rPr>
          <w:spacing w:val="40"/>
        </w:rPr>
        <w:t xml:space="preserve"> </w:t>
      </w:r>
      <w:r>
        <w:t>recurrido</w:t>
      </w:r>
      <w:r>
        <w:rPr>
          <w:spacing w:val="40"/>
        </w:rPr>
        <w:t xml:space="preserve"> </w:t>
      </w:r>
      <w:r>
        <w:t>en</w:t>
      </w:r>
      <w:r>
        <w:rPr>
          <w:spacing w:val="40"/>
        </w:rPr>
        <w:t xml:space="preserve"> </w:t>
      </w:r>
      <w:proofErr w:type="gramStart"/>
      <w:r>
        <w:t>Enero</w:t>
      </w:r>
      <w:proofErr w:type="gramEnd"/>
      <w:r>
        <w:rPr>
          <w:spacing w:val="40"/>
        </w:rPr>
        <w:t xml:space="preserve"> </w:t>
      </w:r>
      <w:r>
        <w:t>pasado,</w:t>
      </w:r>
      <w:r>
        <w:rPr>
          <w:spacing w:val="40"/>
        </w:rPr>
        <w:t xml:space="preserve"> </w:t>
      </w:r>
      <w:r>
        <w:t>precisamente</w:t>
      </w:r>
      <w:r>
        <w:rPr>
          <w:spacing w:val="40"/>
        </w:rPr>
        <w:t xml:space="preserve"> </w:t>
      </w:r>
      <w:r>
        <w:t>como</w:t>
      </w:r>
      <w:r>
        <w:rPr>
          <w:spacing w:val="40"/>
        </w:rPr>
        <w:t xml:space="preserve"> </w:t>
      </w:r>
      <w:r>
        <w:t>respuesta</w:t>
      </w:r>
      <w:r>
        <w:rPr>
          <w:spacing w:val="40"/>
        </w:rPr>
        <w:t xml:space="preserve"> </w:t>
      </w:r>
      <w:r>
        <w:t>a las</w:t>
      </w:r>
      <w:r>
        <w:rPr>
          <w:spacing w:val="30"/>
        </w:rPr>
        <w:t xml:space="preserve"> </w:t>
      </w:r>
      <w:r>
        <w:t>persistentes</w:t>
      </w:r>
      <w:r>
        <w:rPr>
          <w:spacing w:val="26"/>
        </w:rPr>
        <w:t xml:space="preserve"> </w:t>
      </w:r>
      <w:r>
        <w:t>denuncias</w:t>
      </w:r>
      <w:r>
        <w:rPr>
          <w:spacing w:val="28"/>
        </w:rPr>
        <w:t xml:space="preserve"> </w:t>
      </w:r>
      <w:r>
        <w:t>de</w:t>
      </w:r>
      <w:r>
        <w:rPr>
          <w:spacing w:val="27"/>
        </w:rPr>
        <w:t xml:space="preserve"> </w:t>
      </w:r>
      <w:r>
        <w:t>vecinos</w:t>
      </w:r>
      <w:r>
        <w:rPr>
          <w:spacing w:val="26"/>
        </w:rPr>
        <w:t xml:space="preserve"> </w:t>
      </w:r>
      <w:r>
        <w:t>del</w:t>
      </w:r>
      <w:r>
        <w:rPr>
          <w:spacing w:val="28"/>
        </w:rPr>
        <w:t xml:space="preserve"> </w:t>
      </w:r>
      <w:r>
        <w:t>Sector</w:t>
      </w:r>
      <w:r>
        <w:rPr>
          <w:spacing w:val="28"/>
        </w:rPr>
        <w:t xml:space="preserve"> </w:t>
      </w:r>
      <w:r>
        <w:t>Santa</w:t>
      </w:r>
      <w:r>
        <w:rPr>
          <w:spacing w:val="28"/>
        </w:rPr>
        <w:t xml:space="preserve"> </w:t>
      </w:r>
      <w:r>
        <w:t>Leonor</w:t>
      </w:r>
      <w:r>
        <w:rPr>
          <w:spacing w:val="27"/>
        </w:rPr>
        <w:t xml:space="preserve"> </w:t>
      </w:r>
      <w:r>
        <w:t>de</w:t>
      </w:r>
      <w:r>
        <w:rPr>
          <w:spacing w:val="27"/>
        </w:rPr>
        <w:t xml:space="preserve"> </w:t>
      </w:r>
      <w:r>
        <w:rPr>
          <w:spacing w:val="-2"/>
        </w:rPr>
        <w:t>dicha</w:t>
      </w:r>
    </w:p>
    <w:p w14:paraId="7FDF1876" w14:textId="77777777" w:rsidR="00E64E18" w:rsidRDefault="00E64E18">
      <w:pPr>
        <w:pStyle w:val="Textoindependiente"/>
        <w:spacing w:line="345" w:lineRule="auto"/>
        <w:sectPr w:rsidR="00E64E18">
          <w:pgSz w:w="12240" w:h="18720"/>
          <w:pgMar w:top="2160" w:right="720" w:bottom="1000" w:left="720" w:header="0" w:footer="805" w:gutter="0"/>
          <w:cols w:space="720"/>
        </w:sectPr>
      </w:pPr>
    </w:p>
    <w:p w14:paraId="2CBA7336" w14:textId="77777777" w:rsidR="00E64E18" w:rsidRDefault="00000000">
      <w:pPr>
        <w:pStyle w:val="Textoindependiente"/>
        <w:spacing w:before="98"/>
        <w:ind w:left="554"/>
        <w:jc w:val="center"/>
      </w:pPr>
      <w:r>
        <w:lastRenderedPageBreak/>
        <w:t>comuna.</w:t>
      </w:r>
      <w:r>
        <w:rPr>
          <w:spacing w:val="22"/>
        </w:rPr>
        <w:t xml:space="preserve"> </w:t>
      </w:r>
      <w:r>
        <w:t>En</w:t>
      </w:r>
      <w:r>
        <w:rPr>
          <w:spacing w:val="22"/>
        </w:rPr>
        <w:t xml:space="preserve"> </w:t>
      </w:r>
      <w:r>
        <w:t>dicho</w:t>
      </w:r>
      <w:r>
        <w:rPr>
          <w:spacing w:val="25"/>
        </w:rPr>
        <w:t xml:space="preserve"> </w:t>
      </w:r>
      <w:r>
        <w:t>informe</w:t>
      </w:r>
      <w:r>
        <w:rPr>
          <w:spacing w:val="24"/>
        </w:rPr>
        <w:t xml:space="preserve"> </w:t>
      </w:r>
      <w:r>
        <w:t>se</w:t>
      </w:r>
      <w:r>
        <w:rPr>
          <w:spacing w:val="22"/>
        </w:rPr>
        <w:t xml:space="preserve"> </w:t>
      </w:r>
      <w:r>
        <w:t>concluye</w:t>
      </w:r>
      <w:r>
        <w:rPr>
          <w:spacing w:val="25"/>
        </w:rPr>
        <w:t xml:space="preserve"> </w:t>
      </w:r>
      <w:r>
        <w:t>que</w:t>
      </w:r>
      <w:r>
        <w:rPr>
          <w:spacing w:val="24"/>
        </w:rPr>
        <w:t xml:space="preserve"> </w:t>
      </w:r>
      <w:r>
        <w:t>no</w:t>
      </w:r>
      <w:r>
        <w:rPr>
          <w:spacing w:val="23"/>
        </w:rPr>
        <w:t xml:space="preserve"> </w:t>
      </w:r>
      <w:r>
        <w:t>son</w:t>
      </w:r>
      <w:r>
        <w:rPr>
          <w:spacing w:val="24"/>
        </w:rPr>
        <w:t xml:space="preserve"> </w:t>
      </w:r>
      <w:r>
        <w:t>los</w:t>
      </w:r>
      <w:r>
        <w:rPr>
          <w:spacing w:val="25"/>
        </w:rPr>
        <w:t xml:space="preserve"> </w:t>
      </w:r>
      <w:r>
        <w:t>contenedores</w:t>
      </w:r>
      <w:r>
        <w:rPr>
          <w:spacing w:val="26"/>
        </w:rPr>
        <w:t xml:space="preserve"> </w:t>
      </w:r>
      <w:r>
        <w:rPr>
          <w:spacing w:val="-5"/>
        </w:rPr>
        <w:t>en</w:t>
      </w:r>
    </w:p>
    <w:p w14:paraId="07E29A57" w14:textId="77777777" w:rsidR="00E64E18" w:rsidRDefault="00000000">
      <w:pPr>
        <w:tabs>
          <w:tab w:val="left" w:pos="6541"/>
          <w:tab w:val="left" w:pos="8434"/>
        </w:tabs>
        <w:spacing w:before="131"/>
        <w:ind w:left="514"/>
        <w:jc w:val="center"/>
        <w:rPr>
          <w:i/>
          <w:sz w:val="29"/>
        </w:rPr>
      </w:pPr>
      <w:r>
        <w:rPr>
          <w:sz w:val="28"/>
        </w:rPr>
        <w:t>sí</w:t>
      </w:r>
      <w:r>
        <w:rPr>
          <w:spacing w:val="60"/>
          <w:sz w:val="28"/>
        </w:rPr>
        <w:t xml:space="preserve"> </w:t>
      </w:r>
      <w:r>
        <w:rPr>
          <w:sz w:val="28"/>
        </w:rPr>
        <w:t>mismos</w:t>
      </w:r>
      <w:r>
        <w:rPr>
          <w:spacing w:val="63"/>
          <w:sz w:val="28"/>
        </w:rPr>
        <w:t xml:space="preserve"> </w:t>
      </w:r>
      <w:r>
        <w:rPr>
          <w:sz w:val="28"/>
        </w:rPr>
        <w:t>focos</w:t>
      </w:r>
      <w:r>
        <w:rPr>
          <w:spacing w:val="61"/>
          <w:sz w:val="28"/>
        </w:rPr>
        <w:t xml:space="preserve"> </w:t>
      </w:r>
      <w:r>
        <w:rPr>
          <w:sz w:val="28"/>
        </w:rPr>
        <w:t>de</w:t>
      </w:r>
      <w:r>
        <w:rPr>
          <w:spacing w:val="62"/>
          <w:sz w:val="28"/>
        </w:rPr>
        <w:t xml:space="preserve"> </w:t>
      </w:r>
      <w:r>
        <w:rPr>
          <w:sz w:val="28"/>
        </w:rPr>
        <w:t>insalubridad,</w:t>
      </w:r>
      <w:r>
        <w:rPr>
          <w:spacing w:val="64"/>
          <w:sz w:val="28"/>
        </w:rPr>
        <w:t xml:space="preserve"> </w:t>
      </w:r>
      <w:r>
        <w:rPr>
          <w:sz w:val="28"/>
        </w:rPr>
        <w:t>sino</w:t>
      </w:r>
      <w:r>
        <w:rPr>
          <w:spacing w:val="62"/>
          <w:sz w:val="28"/>
        </w:rPr>
        <w:t xml:space="preserve"> </w:t>
      </w:r>
      <w:r>
        <w:rPr>
          <w:sz w:val="28"/>
        </w:rPr>
        <w:t>que</w:t>
      </w:r>
      <w:r>
        <w:rPr>
          <w:spacing w:val="65"/>
          <w:sz w:val="28"/>
        </w:rPr>
        <w:t xml:space="preserve"> </w:t>
      </w:r>
      <w:r>
        <w:rPr>
          <w:spacing w:val="6"/>
          <w:sz w:val="28"/>
        </w:rPr>
        <w:t>“</w:t>
      </w:r>
      <w:r>
        <w:rPr>
          <w:i/>
          <w:spacing w:val="6"/>
          <w:sz w:val="29"/>
        </w:rPr>
        <w:t>una</w:t>
      </w:r>
      <w:r>
        <w:rPr>
          <w:i/>
          <w:sz w:val="29"/>
        </w:rPr>
        <w:tab/>
      </w:r>
      <w:proofErr w:type="spellStart"/>
      <w:r>
        <w:rPr>
          <w:i/>
          <w:spacing w:val="16"/>
          <w:sz w:val="29"/>
        </w:rPr>
        <w:t>combinaci</w:t>
      </w:r>
      <w:proofErr w:type="spellEnd"/>
      <w:r>
        <w:rPr>
          <w:i/>
          <w:spacing w:val="-27"/>
          <w:sz w:val="29"/>
        </w:rPr>
        <w:t xml:space="preserve"> </w:t>
      </w:r>
      <w:proofErr w:type="spellStart"/>
      <w:r>
        <w:rPr>
          <w:b/>
          <w:i/>
          <w:spacing w:val="-5"/>
          <w:sz w:val="29"/>
        </w:rPr>
        <w:t>ó</w:t>
      </w:r>
      <w:r>
        <w:rPr>
          <w:i/>
          <w:spacing w:val="-5"/>
          <w:sz w:val="29"/>
        </w:rPr>
        <w:t>n</w:t>
      </w:r>
      <w:proofErr w:type="spellEnd"/>
      <w:r>
        <w:rPr>
          <w:i/>
          <w:sz w:val="29"/>
        </w:rPr>
        <w:tab/>
      </w:r>
      <w:r>
        <w:rPr>
          <w:i/>
          <w:spacing w:val="-5"/>
          <w:sz w:val="29"/>
        </w:rPr>
        <w:t>de</w:t>
      </w:r>
    </w:p>
    <w:p w14:paraId="1B47A62B" w14:textId="77777777" w:rsidR="00E64E18" w:rsidRDefault="00000000">
      <w:pPr>
        <w:spacing w:before="131" w:line="333" w:lineRule="auto"/>
        <w:ind w:left="1550" w:right="1045"/>
        <w:jc w:val="both"/>
        <w:rPr>
          <w:sz w:val="28"/>
        </w:rPr>
      </w:pPr>
      <w:r>
        <w:rPr>
          <w:i/>
          <w:spacing w:val="23"/>
          <w:sz w:val="29"/>
        </w:rPr>
        <w:t xml:space="preserve">sobrecarga </w:t>
      </w:r>
      <w:r>
        <w:rPr>
          <w:i/>
          <w:spacing w:val="22"/>
          <w:sz w:val="29"/>
        </w:rPr>
        <w:t xml:space="preserve">asociada </w:t>
      </w:r>
      <w:r>
        <w:rPr>
          <w:i/>
          <w:sz w:val="29"/>
        </w:rPr>
        <w:t xml:space="preserve">a </w:t>
      </w:r>
      <w:r>
        <w:rPr>
          <w:i/>
          <w:spacing w:val="12"/>
          <w:sz w:val="29"/>
        </w:rPr>
        <w:t xml:space="preserve">la </w:t>
      </w:r>
      <w:r>
        <w:rPr>
          <w:i/>
          <w:spacing w:val="19"/>
          <w:sz w:val="29"/>
        </w:rPr>
        <w:t xml:space="preserve">baja </w:t>
      </w:r>
      <w:r>
        <w:rPr>
          <w:i/>
          <w:spacing w:val="23"/>
          <w:sz w:val="29"/>
        </w:rPr>
        <w:t xml:space="preserve">frecuencia </w:t>
      </w:r>
      <w:r>
        <w:rPr>
          <w:i/>
          <w:spacing w:val="12"/>
          <w:sz w:val="29"/>
        </w:rPr>
        <w:t xml:space="preserve">de </w:t>
      </w:r>
      <w:r>
        <w:rPr>
          <w:i/>
          <w:spacing w:val="22"/>
          <w:sz w:val="29"/>
        </w:rPr>
        <w:t xml:space="preserve">retiro, </w:t>
      </w:r>
      <w:r>
        <w:rPr>
          <w:i/>
          <w:spacing w:val="23"/>
          <w:sz w:val="29"/>
        </w:rPr>
        <w:t xml:space="preserve">eventuales deficiencias operativas </w:t>
      </w:r>
      <w:r>
        <w:rPr>
          <w:i/>
          <w:spacing w:val="12"/>
          <w:sz w:val="29"/>
        </w:rPr>
        <w:t xml:space="preserve">y, </w:t>
      </w:r>
      <w:r>
        <w:rPr>
          <w:i/>
          <w:spacing w:val="24"/>
          <w:sz w:val="29"/>
        </w:rPr>
        <w:t xml:space="preserve">especialmente, </w:t>
      </w:r>
      <w:r>
        <w:rPr>
          <w:i/>
          <w:spacing w:val="12"/>
          <w:sz w:val="29"/>
        </w:rPr>
        <w:t xml:space="preserve">el </w:t>
      </w:r>
      <w:r>
        <w:rPr>
          <w:i/>
          <w:spacing w:val="17"/>
          <w:sz w:val="29"/>
        </w:rPr>
        <w:t xml:space="preserve">uso </w:t>
      </w:r>
      <w:r>
        <w:rPr>
          <w:i/>
          <w:spacing w:val="23"/>
          <w:sz w:val="29"/>
        </w:rPr>
        <w:t>inadecuado</w:t>
      </w:r>
      <w:r>
        <w:rPr>
          <w:i/>
          <w:spacing w:val="40"/>
          <w:sz w:val="29"/>
        </w:rPr>
        <w:t xml:space="preserve"> </w:t>
      </w:r>
      <w:r>
        <w:rPr>
          <w:i/>
          <w:spacing w:val="12"/>
          <w:sz w:val="29"/>
        </w:rPr>
        <w:t>de</w:t>
      </w:r>
      <w:r>
        <w:rPr>
          <w:i/>
          <w:spacing w:val="40"/>
          <w:sz w:val="29"/>
        </w:rPr>
        <w:t xml:space="preserve"> </w:t>
      </w:r>
      <w:r>
        <w:rPr>
          <w:i/>
          <w:spacing w:val="21"/>
          <w:sz w:val="29"/>
        </w:rPr>
        <w:t>algunos</w:t>
      </w:r>
      <w:r>
        <w:rPr>
          <w:i/>
          <w:spacing w:val="40"/>
          <w:sz w:val="29"/>
        </w:rPr>
        <w:t xml:space="preserve"> </w:t>
      </w:r>
      <w:proofErr w:type="gramStart"/>
      <w:r>
        <w:rPr>
          <w:i/>
          <w:spacing w:val="22"/>
          <w:sz w:val="29"/>
        </w:rPr>
        <w:t>usuarios</w:t>
      </w:r>
      <w:r>
        <w:rPr>
          <w:i/>
          <w:spacing w:val="-36"/>
          <w:sz w:val="29"/>
        </w:rPr>
        <w:t xml:space="preserve"> </w:t>
      </w:r>
      <w:r>
        <w:rPr>
          <w:sz w:val="28"/>
        </w:rPr>
        <w:t>”</w:t>
      </w:r>
      <w:proofErr w:type="gramEnd"/>
      <w:r>
        <w:rPr>
          <w:sz w:val="28"/>
        </w:rPr>
        <w:t>.</w:t>
      </w:r>
    </w:p>
    <w:p w14:paraId="26BE79B1" w14:textId="77777777" w:rsidR="00E64E18" w:rsidRDefault="00000000">
      <w:pPr>
        <w:tabs>
          <w:tab w:val="left" w:pos="4487"/>
          <w:tab w:val="left" w:pos="6172"/>
          <w:tab w:val="left" w:pos="6683"/>
          <w:tab w:val="left" w:pos="7996"/>
          <w:tab w:val="left" w:pos="8894"/>
          <w:tab w:val="left" w:pos="9403"/>
        </w:tabs>
        <w:spacing w:line="331" w:lineRule="exact"/>
        <w:ind w:left="2258"/>
        <w:rPr>
          <w:i/>
          <w:sz w:val="29"/>
        </w:rPr>
      </w:pPr>
      <w:r>
        <w:rPr>
          <w:sz w:val="28"/>
        </w:rPr>
        <w:t>Agrega</w:t>
      </w:r>
      <w:r>
        <w:rPr>
          <w:spacing w:val="48"/>
          <w:w w:val="150"/>
          <w:sz w:val="28"/>
        </w:rPr>
        <w:t xml:space="preserve"> </w:t>
      </w:r>
      <w:r>
        <w:rPr>
          <w:sz w:val="28"/>
        </w:rPr>
        <w:t>que</w:t>
      </w:r>
      <w:r>
        <w:rPr>
          <w:spacing w:val="51"/>
          <w:w w:val="150"/>
          <w:sz w:val="28"/>
        </w:rPr>
        <w:t xml:space="preserve"> </w:t>
      </w:r>
      <w:r>
        <w:rPr>
          <w:b/>
          <w:i/>
          <w:spacing w:val="-5"/>
          <w:sz w:val="29"/>
        </w:rPr>
        <w:t>“</w:t>
      </w:r>
      <w:r>
        <w:rPr>
          <w:i/>
          <w:spacing w:val="-5"/>
          <w:sz w:val="29"/>
        </w:rPr>
        <w:t>La</w:t>
      </w:r>
      <w:r>
        <w:rPr>
          <w:i/>
          <w:sz w:val="29"/>
        </w:rPr>
        <w:tab/>
      </w:r>
      <w:proofErr w:type="spellStart"/>
      <w:r>
        <w:rPr>
          <w:i/>
          <w:spacing w:val="22"/>
          <w:w w:val="90"/>
          <w:sz w:val="29"/>
        </w:rPr>
        <w:t>disposici</w:t>
      </w:r>
      <w:proofErr w:type="spellEnd"/>
      <w:r>
        <w:rPr>
          <w:i/>
          <w:spacing w:val="-18"/>
          <w:w w:val="90"/>
          <w:sz w:val="29"/>
        </w:rPr>
        <w:t xml:space="preserve"> </w:t>
      </w:r>
      <w:proofErr w:type="spellStart"/>
      <w:r>
        <w:rPr>
          <w:b/>
          <w:i/>
          <w:spacing w:val="-5"/>
          <w:sz w:val="29"/>
        </w:rPr>
        <w:t>ó</w:t>
      </w:r>
      <w:r>
        <w:rPr>
          <w:i/>
          <w:spacing w:val="-5"/>
          <w:sz w:val="29"/>
        </w:rPr>
        <w:t>n</w:t>
      </w:r>
      <w:proofErr w:type="spellEnd"/>
      <w:r>
        <w:rPr>
          <w:i/>
          <w:sz w:val="29"/>
        </w:rPr>
        <w:tab/>
      </w:r>
      <w:r>
        <w:rPr>
          <w:i/>
          <w:spacing w:val="7"/>
          <w:sz w:val="29"/>
        </w:rPr>
        <w:t>de</w:t>
      </w:r>
      <w:r>
        <w:rPr>
          <w:i/>
          <w:sz w:val="29"/>
        </w:rPr>
        <w:tab/>
      </w:r>
      <w:r>
        <w:rPr>
          <w:i/>
          <w:spacing w:val="20"/>
          <w:sz w:val="29"/>
        </w:rPr>
        <w:t>residuos</w:t>
      </w:r>
      <w:r>
        <w:rPr>
          <w:i/>
          <w:sz w:val="29"/>
        </w:rPr>
        <w:tab/>
      </w:r>
      <w:r>
        <w:rPr>
          <w:i/>
          <w:spacing w:val="18"/>
          <w:sz w:val="29"/>
        </w:rPr>
        <w:t>fuera</w:t>
      </w:r>
      <w:r>
        <w:rPr>
          <w:i/>
          <w:sz w:val="29"/>
        </w:rPr>
        <w:tab/>
      </w:r>
      <w:r>
        <w:rPr>
          <w:i/>
          <w:spacing w:val="7"/>
          <w:sz w:val="29"/>
        </w:rPr>
        <w:t>de</w:t>
      </w:r>
      <w:r>
        <w:rPr>
          <w:i/>
          <w:sz w:val="29"/>
        </w:rPr>
        <w:tab/>
      </w:r>
      <w:r>
        <w:rPr>
          <w:i/>
          <w:spacing w:val="11"/>
          <w:sz w:val="29"/>
        </w:rPr>
        <w:t>los</w:t>
      </w:r>
    </w:p>
    <w:p w14:paraId="744F4C5F" w14:textId="77777777" w:rsidR="00E64E18" w:rsidRDefault="00000000">
      <w:pPr>
        <w:spacing w:before="130" w:line="333" w:lineRule="auto"/>
        <w:ind w:left="1550" w:right="1045"/>
        <w:jc w:val="both"/>
        <w:rPr>
          <w:i/>
          <w:sz w:val="29"/>
        </w:rPr>
      </w:pPr>
      <w:r>
        <w:rPr>
          <w:i/>
          <w:spacing w:val="23"/>
          <w:sz w:val="29"/>
        </w:rPr>
        <w:t xml:space="preserve">contenedores, </w:t>
      </w:r>
      <w:r>
        <w:rPr>
          <w:i/>
          <w:spacing w:val="13"/>
          <w:sz w:val="29"/>
        </w:rPr>
        <w:t xml:space="preserve">su </w:t>
      </w:r>
      <w:r>
        <w:rPr>
          <w:i/>
          <w:spacing w:val="22"/>
          <w:sz w:val="29"/>
        </w:rPr>
        <w:t xml:space="preserve">apertura forzosa </w:t>
      </w:r>
      <w:r>
        <w:rPr>
          <w:i/>
          <w:sz w:val="29"/>
        </w:rPr>
        <w:t xml:space="preserve">o </w:t>
      </w:r>
      <w:r>
        <w:rPr>
          <w:i/>
          <w:spacing w:val="23"/>
          <w:sz w:val="29"/>
        </w:rPr>
        <w:t xml:space="preserve">defectuosa </w:t>
      </w:r>
      <w:r>
        <w:rPr>
          <w:i/>
          <w:sz w:val="29"/>
        </w:rPr>
        <w:t xml:space="preserve">y </w:t>
      </w:r>
      <w:r>
        <w:rPr>
          <w:i/>
          <w:spacing w:val="12"/>
          <w:sz w:val="29"/>
        </w:rPr>
        <w:t xml:space="preserve">la </w:t>
      </w:r>
      <w:proofErr w:type="spellStart"/>
      <w:r>
        <w:rPr>
          <w:i/>
          <w:spacing w:val="23"/>
          <w:sz w:val="29"/>
        </w:rPr>
        <w:t>manipulaci</w:t>
      </w:r>
      <w:proofErr w:type="spellEnd"/>
      <w:r>
        <w:rPr>
          <w:i/>
          <w:spacing w:val="-19"/>
          <w:sz w:val="29"/>
        </w:rPr>
        <w:t xml:space="preserve"> </w:t>
      </w:r>
      <w:proofErr w:type="spellStart"/>
      <w:r>
        <w:rPr>
          <w:b/>
          <w:i/>
          <w:sz w:val="29"/>
        </w:rPr>
        <w:t>ó</w:t>
      </w:r>
      <w:r>
        <w:rPr>
          <w:i/>
          <w:sz w:val="29"/>
        </w:rPr>
        <w:t>n</w:t>
      </w:r>
      <w:proofErr w:type="spellEnd"/>
      <w:r>
        <w:rPr>
          <w:i/>
          <w:sz w:val="29"/>
        </w:rPr>
        <w:t xml:space="preserve"> </w:t>
      </w:r>
      <w:r>
        <w:rPr>
          <w:i/>
          <w:spacing w:val="12"/>
          <w:sz w:val="29"/>
        </w:rPr>
        <w:t xml:space="preserve">de </w:t>
      </w:r>
      <w:r>
        <w:rPr>
          <w:i/>
          <w:spacing w:val="21"/>
          <w:sz w:val="29"/>
        </w:rPr>
        <w:t xml:space="preserve">basura </w:t>
      </w:r>
      <w:r>
        <w:rPr>
          <w:i/>
          <w:spacing w:val="16"/>
          <w:sz w:val="29"/>
        </w:rPr>
        <w:t xml:space="preserve">por </w:t>
      </w:r>
      <w:r>
        <w:rPr>
          <w:i/>
          <w:spacing w:val="22"/>
          <w:sz w:val="29"/>
        </w:rPr>
        <w:t xml:space="preserve">terceros generan </w:t>
      </w:r>
      <w:r>
        <w:rPr>
          <w:i/>
          <w:spacing w:val="23"/>
          <w:sz w:val="29"/>
        </w:rPr>
        <w:t xml:space="preserve">condiciones </w:t>
      </w:r>
      <w:r>
        <w:rPr>
          <w:i/>
          <w:spacing w:val="16"/>
          <w:sz w:val="29"/>
        </w:rPr>
        <w:t>que</w:t>
      </w:r>
      <w:r>
        <w:rPr>
          <w:i/>
          <w:spacing w:val="38"/>
          <w:sz w:val="29"/>
        </w:rPr>
        <w:t xml:space="preserve"> </w:t>
      </w:r>
      <w:r>
        <w:rPr>
          <w:i/>
          <w:spacing w:val="22"/>
          <w:sz w:val="29"/>
        </w:rPr>
        <w:t>favorecen</w:t>
      </w:r>
      <w:r>
        <w:rPr>
          <w:i/>
          <w:spacing w:val="50"/>
          <w:sz w:val="29"/>
        </w:rPr>
        <w:t xml:space="preserve"> </w:t>
      </w:r>
      <w:r>
        <w:rPr>
          <w:i/>
          <w:spacing w:val="13"/>
          <w:sz w:val="29"/>
        </w:rPr>
        <w:t>la</w:t>
      </w:r>
      <w:r>
        <w:rPr>
          <w:i/>
          <w:spacing w:val="48"/>
          <w:sz w:val="29"/>
        </w:rPr>
        <w:t xml:space="preserve"> </w:t>
      </w:r>
      <w:proofErr w:type="spellStart"/>
      <w:r>
        <w:rPr>
          <w:i/>
          <w:spacing w:val="23"/>
          <w:sz w:val="29"/>
        </w:rPr>
        <w:t>proliferaci</w:t>
      </w:r>
      <w:proofErr w:type="spellEnd"/>
      <w:r>
        <w:rPr>
          <w:i/>
          <w:spacing w:val="-39"/>
          <w:sz w:val="29"/>
        </w:rPr>
        <w:t xml:space="preserve"> </w:t>
      </w:r>
      <w:proofErr w:type="spellStart"/>
      <w:r>
        <w:rPr>
          <w:b/>
          <w:i/>
          <w:sz w:val="29"/>
        </w:rPr>
        <w:t>ó</w:t>
      </w:r>
      <w:r>
        <w:rPr>
          <w:i/>
          <w:sz w:val="29"/>
        </w:rPr>
        <w:t>n</w:t>
      </w:r>
      <w:proofErr w:type="spellEnd"/>
      <w:r>
        <w:rPr>
          <w:i/>
          <w:spacing w:val="50"/>
          <w:sz w:val="29"/>
        </w:rPr>
        <w:t xml:space="preserve"> </w:t>
      </w:r>
      <w:r>
        <w:rPr>
          <w:i/>
          <w:spacing w:val="12"/>
          <w:sz w:val="29"/>
        </w:rPr>
        <w:t>de</w:t>
      </w:r>
      <w:r>
        <w:rPr>
          <w:i/>
          <w:spacing w:val="49"/>
          <w:sz w:val="29"/>
        </w:rPr>
        <w:t xml:space="preserve"> </w:t>
      </w:r>
      <w:r>
        <w:rPr>
          <w:i/>
          <w:spacing w:val="22"/>
          <w:sz w:val="29"/>
        </w:rPr>
        <w:t>vectores</w:t>
      </w:r>
      <w:r>
        <w:rPr>
          <w:i/>
          <w:spacing w:val="49"/>
          <w:sz w:val="29"/>
        </w:rPr>
        <w:t xml:space="preserve"> </w:t>
      </w:r>
      <w:r>
        <w:rPr>
          <w:i/>
          <w:spacing w:val="23"/>
          <w:sz w:val="29"/>
        </w:rPr>
        <w:t>sanitaros,</w:t>
      </w:r>
      <w:r>
        <w:rPr>
          <w:i/>
          <w:spacing w:val="50"/>
          <w:sz w:val="29"/>
        </w:rPr>
        <w:t xml:space="preserve"> </w:t>
      </w:r>
      <w:r>
        <w:rPr>
          <w:i/>
          <w:spacing w:val="18"/>
          <w:sz w:val="29"/>
        </w:rPr>
        <w:t>tales</w:t>
      </w:r>
    </w:p>
    <w:p w14:paraId="2131C6E2" w14:textId="77777777" w:rsidR="00E64E18" w:rsidRDefault="00000000">
      <w:pPr>
        <w:tabs>
          <w:tab w:val="left" w:pos="2750"/>
        </w:tabs>
        <w:spacing w:line="331" w:lineRule="exact"/>
        <w:ind w:left="500"/>
        <w:jc w:val="center"/>
        <w:rPr>
          <w:i/>
          <w:sz w:val="29"/>
        </w:rPr>
      </w:pPr>
      <w:proofErr w:type="gramStart"/>
      <w:r>
        <w:rPr>
          <w:i/>
          <w:spacing w:val="19"/>
          <w:sz w:val="29"/>
        </w:rPr>
        <w:t>como</w:t>
      </w:r>
      <w:r>
        <w:rPr>
          <w:i/>
          <w:spacing w:val="23"/>
          <w:sz w:val="29"/>
        </w:rPr>
        <w:t xml:space="preserve">  </w:t>
      </w:r>
      <w:r>
        <w:rPr>
          <w:i/>
          <w:spacing w:val="20"/>
          <w:sz w:val="29"/>
        </w:rPr>
        <w:t>roedores</w:t>
      </w:r>
      <w:proofErr w:type="gramEnd"/>
      <w:r>
        <w:rPr>
          <w:i/>
          <w:sz w:val="29"/>
        </w:rPr>
        <w:tab/>
        <w:t>e</w:t>
      </w:r>
      <w:r>
        <w:rPr>
          <w:i/>
          <w:spacing w:val="47"/>
          <w:w w:val="150"/>
          <w:sz w:val="29"/>
        </w:rPr>
        <w:t xml:space="preserve"> </w:t>
      </w:r>
      <w:r>
        <w:rPr>
          <w:i/>
          <w:spacing w:val="22"/>
          <w:sz w:val="29"/>
        </w:rPr>
        <w:t>insectos,</w:t>
      </w:r>
      <w:r>
        <w:rPr>
          <w:i/>
          <w:spacing w:val="61"/>
          <w:w w:val="150"/>
          <w:sz w:val="29"/>
        </w:rPr>
        <w:t xml:space="preserve"> </w:t>
      </w:r>
      <w:r>
        <w:rPr>
          <w:i/>
          <w:spacing w:val="12"/>
          <w:sz w:val="29"/>
        </w:rPr>
        <w:t>as</w:t>
      </w:r>
      <w:r>
        <w:rPr>
          <w:i/>
          <w:spacing w:val="-39"/>
          <w:sz w:val="29"/>
        </w:rPr>
        <w:t xml:space="preserve"> </w:t>
      </w:r>
      <w:r>
        <w:rPr>
          <w:b/>
          <w:i/>
          <w:sz w:val="29"/>
        </w:rPr>
        <w:t>í</w:t>
      </w:r>
      <w:r>
        <w:rPr>
          <w:b/>
          <w:i/>
          <w:spacing w:val="66"/>
          <w:sz w:val="29"/>
        </w:rPr>
        <w:t xml:space="preserve"> </w:t>
      </w:r>
      <w:r>
        <w:rPr>
          <w:i/>
          <w:spacing w:val="19"/>
          <w:sz w:val="29"/>
        </w:rPr>
        <w:t>como</w:t>
      </w:r>
      <w:r>
        <w:rPr>
          <w:i/>
          <w:spacing w:val="59"/>
          <w:w w:val="150"/>
          <w:sz w:val="29"/>
        </w:rPr>
        <w:t xml:space="preserve"> </w:t>
      </w:r>
      <w:r>
        <w:rPr>
          <w:i/>
          <w:spacing w:val="12"/>
          <w:sz w:val="29"/>
        </w:rPr>
        <w:t>la</w:t>
      </w:r>
      <w:r>
        <w:rPr>
          <w:i/>
          <w:spacing w:val="61"/>
          <w:w w:val="150"/>
          <w:sz w:val="29"/>
        </w:rPr>
        <w:t xml:space="preserve"> </w:t>
      </w:r>
      <w:proofErr w:type="spellStart"/>
      <w:r>
        <w:rPr>
          <w:i/>
          <w:spacing w:val="20"/>
          <w:sz w:val="29"/>
        </w:rPr>
        <w:t>emisi</w:t>
      </w:r>
      <w:proofErr w:type="spellEnd"/>
      <w:r>
        <w:rPr>
          <w:i/>
          <w:spacing w:val="-34"/>
          <w:sz w:val="29"/>
        </w:rPr>
        <w:t xml:space="preserve"> </w:t>
      </w:r>
      <w:proofErr w:type="spellStart"/>
      <w:r>
        <w:rPr>
          <w:b/>
          <w:i/>
          <w:sz w:val="29"/>
        </w:rPr>
        <w:t>ó</w:t>
      </w:r>
      <w:r>
        <w:rPr>
          <w:i/>
          <w:sz w:val="29"/>
        </w:rPr>
        <w:t>n</w:t>
      </w:r>
      <w:proofErr w:type="spellEnd"/>
      <w:r>
        <w:rPr>
          <w:i/>
          <w:spacing w:val="61"/>
          <w:w w:val="150"/>
          <w:sz w:val="29"/>
        </w:rPr>
        <w:t xml:space="preserve"> </w:t>
      </w:r>
      <w:r>
        <w:rPr>
          <w:i/>
          <w:spacing w:val="12"/>
          <w:sz w:val="29"/>
        </w:rPr>
        <w:t>de</w:t>
      </w:r>
      <w:r>
        <w:rPr>
          <w:i/>
          <w:spacing w:val="59"/>
          <w:w w:val="150"/>
          <w:sz w:val="29"/>
        </w:rPr>
        <w:t xml:space="preserve"> </w:t>
      </w:r>
      <w:r>
        <w:rPr>
          <w:i/>
          <w:spacing w:val="18"/>
          <w:sz w:val="29"/>
        </w:rPr>
        <w:t>malos</w:t>
      </w:r>
    </w:p>
    <w:p w14:paraId="0DA79503" w14:textId="77777777" w:rsidR="00E64E18" w:rsidRDefault="00000000">
      <w:pPr>
        <w:spacing w:before="130" w:line="333" w:lineRule="auto"/>
        <w:ind w:left="1550"/>
        <w:rPr>
          <w:b/>
          <w:i/>
          <w:sz w:val="29"/>
        </w:rPr>
      </w:pPr>
      <w:r>
        <w:rPr>
          <w:i/>
          <w:spacing w:val="22"/>
          <w:sz w:val="29"/>
        </w:rPr>
        <w:t>olores,</w:t>
      </w:r>
      <w:r>
        <w:rPr>
          <w:i/>
          <w:spacing w:val="35"/>
          <w:sz w:val="29"/>
        </w:rPr>
        <w:t xml:space="preserve"> </w:t>
      </w:r>
      <w:r>
        <w:rPr>
          <w:i/>
          <w:spacing w:val="22"/>
          <w:sz w:val="29"/>
        </w:rPr>
        <w:t>afectando</w:t>
      </w:r>
      <w:r>
        <w:rPr>
          <w:i/>
          <w:spacing w:val="40"/>
          <w:sz w:val="29"/>
        </w:rPr>
        <w:t xml:space="preserve"> </w:t>
      </w:r>
      <w:r>
        <w:rPr>
          <w:i/>
          <w:spacing w:val="12"/>
          <w:sz w:val="29"/>
        </w:rPr>
        <w:t>la</w:t>
      </w:r>
      <w:r>
        <w:rPr>
          <w:i/>
          <w:spacing w:val="40"/>
          <w:sz w:val="29"/>
        </w:rPr>
        <w:t xml:space="preserve"> </w:t>
      </w:r>
      <w:proofErr w:type="spellStart"/>
      <w:r>
        <w:rPr>
          <w:i/>
          <w:spacing w:val="22"/>
          <w:sz w:val="29"/>
        </w:rPr>
        <w:t>percepci</w:t>
      </w:r>
      <w:proofErr w:type="spellEnd"/>
      <w:r>
        <w:rPr>
          <w:i/>
          <w:spacing w:val="-40"/>
          <w:sz w:val="29"/>
        </w:rPr>
        <w:t xml:space="preserve"> </w:t>
      </w:r>
      <w:proofErr w:type="spellStart"/>
      <w:r>
        <w:rPr>
          <w:b/>
          <w:i/>
          <w:sz w:val="29"/>
        </w:rPr>
        <w:t>ó</w:t>
      </w:r>
      <w:r>
        <w:rPr>
          <w:i/>
          <w:sz w:val="29"/>
        </w:rPr>
        <w:t>n</w:t>
      </w:r>
      <w:proofErr w:type="spellEnd"/>
      <w:r>
        <w:rPr>
          <w:i/>
          <w:spacing w:val="40"/>
          <w:sz w:val="29"/>
        </w:rPr>
        <w:t xml:space="preserve"> </w:t>
      </w:r>
      <w:r>
        <w:rPr>
          <w:i/>
          <w:spacing w:val="12"/>
          <w:sz w:val="29"/>
        </w:rPr>
        <w:t>de</w:t>
      </w:r>
      <w:r>
        <w:rPr>
          <w:i/>
          <w:spacing w:val="40"/>
          <w:sz w:val="29"/>
        </w:rPr>
        <w:t xml:space="preserve"> </w:t>
      </w:r>
      <w:r>
        <w:rPr>
          <w:i/>
          <w:spacing w:val="13"/>
          <w:sz w:val="29"/>
        </w:rPr>
        <w:t>la</w:t>
      </w:r>
      <w:r>
        <w:rPr>
          <w:i/>
          <w:spacing w:val="40"/>
          <w:sz w:val="29"/>
        </w:rPr>
        <w:t xml:space="preserve"> </w:t>
      </w:r>
      <w:r>
        <w:rPr>
          <w:i/>
          <w:spacing w:val="21"/>
          <w:sz w:val="29"/>
        </w:rPr>
        <w:t>calidad</w:t>
      </w:r>
      <w:r>
        <w:rPr>
          <w:i/>
          <w:spacing w:val="40"/>
          <w:sz w:val="29"/>
        </w:rPr>
        <w:t xml:space="preserve"> </w:t>
      </w:r>
      <w:r>
        <w:rPr>
          <w:i/>
          <w:spacing w:val="12"/>
          <w:sz w:val="29"/>
        </w:rPr>
        <w:t>de</w:t>
      </w:r>
      <w:r>
        <w:rPr>
          <w:i/>
          <w:spacing w:val="40"/>
          <w:sz w:val="29"/>
        </w:rPr>
        <w:t xml:space="preserve"> </w:t>
      </w:r>
      <w:r>
        <w:rPr>
          <w:i/>
          <w:spacing w:val="18"/>
          <w:sz w:val="29"/>
        </w:rPr>
        <w:t>vida</w:t>
      </w:r>
      <w:r>
        <w:rPr>
          <w:i/>
          <w:spacing w:val="40"/>
          <w:sz w:val="29"/>
        </w:rPr>
        <w:t xml:space="preserve"> </w:t>
      </w:r>
      <w:r>
        <w:rPr>
          <w:i/>
          <w:spacing w:val="12"/>
          <w:sz w:val="29"/>
        </w:rPr>
        <w:t>de</w:t>
      </w:r>
      <w:r>
        <w:rPr>
          <w:i/>
          <w:spacing w:val="40"/>
          <w:sz w:val="29"/>
        </w:rPr>
        <w:t xml:space="preserve"> </w:t>
      </w:r>
      <w:r>
        <w:rPr>
          <w:i/>
          <w:spacing w:val="12"/>
          <w:sz w:val="29"/>
        </w:rPr>
        <w:t xml:space="preserve">la </w:t>
      </w:r>
      <w:r>
        <w:rPr>
          <w:i/>
          <w:spacing w:val="23"/>
          <w:sz w:val="29"/>
        </w:rPr>
        <w:t>comunidad</w:t>
      </w:r>
      <w:proofErr w:type="gramStart"/>
      <w:r>
        <w:rPr>
          <w:i/>
          <w:spacing w:val="23"/>
          <w:sz w:val="29"/>
        </w:rPr>
        <w:t>.</w:t>
      </w:r>
      <w:r>
        <w:rPr>
          <w:i/>
          <w:spacing w:val="-44"/>
          <w:sz w:val="29"/>
        </w:rPr>
        <w:t xml:space="preserve"> </w:t>
      </w:r>
      <w:r>
        <w:rPr>
          <w:b/>
          <w:i/>
          <w:sz w:val="29"/>
        </w:rPr>
        <w:t>”</w:t>
      </w:r>
      <w:proofErr w:type="gramEnd"/>
    </w:p>
    <w:p w14:paraId="710C3D73" w14:textId="77777777" w:rsidR="00E64E18" w:rsidRDefault="00000000">
      <w:pPr>
        <w:pStyle w:val="Textoindependiente"/>
        <w:spacing w:before="9"/>
        <w:ind w:left="2258"/>
        <w:jc w:val="left"/>
      </w:pPr>
      <w:r>
        <w:rPr>
          <w:spacing w:val="22"/>
        </w:rPr>
        <w:t>QUINTO:</w:t>
      </w:r>
      <w:r>
        <w:rPr>
          <w:spacing w:val="71"/>
        </w:rPr>
        <w:t xml:space="preserve"> </w:t>
      </w:r>
      <w:r>
        <w:t>Que,</w:t>
      </w:r>
      <w:r>
        <w:rPr>
          <w:spacing w:val="73"/>
        </w:rPr>
        <w:t xml:space="preserve"> </w:t>
      </w:r>
      <w:r>
        <w:t>así</w:t>
      </w:r>
      <w:r>
        <w:rPr>
          <w:spacing w:val="69"/>
        </w:rPr>
        <w:t xml:space="preserve"> </w:t>
      </w:r>
      <w:r>
        <w:t>las</w:t>
      </w:r>
      <w:r>
        <w:rPr>
          <w:spacing w:val="76"/>
        </w:rPr>
        <w:t xml:space="preserve"> </w:t>
      </w:r>
      <w:r>
        <w:t>cosas,</w:t>
      </w:r>
      <w:r>
        <w:rPr>
          <w:spacing w:val="74"/>
        </w:rPr>
        <w:t xml:space="preserve"> </w:t>
      </w:r>
      <w:r>
        <w:t>los</w:t>
      </w:r>
      <w:r>
        <w:rPr>
          <w:spacing w:val="73"/>
        </w:rPr>
        <w:t xml:space="preserve"> </w:t>
      </w:r>
      <w:r>
        <w:t>hechos</w:t>
      </w:r>
      <w:r>
        <w:rPr>
          <w:spacing w:val="73"/>
        </w:rPr>
        <w:t xml:space="preserve"> </w:t>
      </w:r>
      <w:r>
        <w:t>denunciados</w:t>
      </w:r>
      <w:r>
        <w:rPr>
          <w:spacing w:val="73"/>
        </w:rPr>
        <w:t xml:space="preserve"> </w:t>
      </w:r>
      <w:r>
        <w:t>por</w:t>
      </w:r>
      <w:r>
        <w:rPr>
          <w:spacing w:val="73"/>
        </w:rPr>
        <w:t xml:space="preserve"> </w:t>
      </w:r>
      <w:r>
        <w:rPr>
          <w:spacing w:val="-5"/>
        </w:rPr>
        <w:t>el</w:t>
      </w:r>
    </w:p>
    <w:p w14:paraId="7D9E48CE" w14:textId="77777777" w:rsidR="00E64E18" w:rsidRDefault="00000000">
      <w:pPr>
        <w:pStyle w:val="Textoindependiente"/>
        <w:spacing w:before="140" w:line="345" w:lineRule="auto"/>
        <w:ind w:right="989"/>
      </w:pPr>
      <w:r>
        <w:t>recurrente</w:t>
      </w:r>
      <w:r>
        <w:rPr>
          <w:spacing w:val="40"/>
        </w:rPr>
        <w:t xml:space="preserve"> </w:t>
      </w:r>
      <w:r>
        <w:t>están</w:t>
      </w:r>
      <w:r>
        <w:rPr>
          <w:spacing w:val="40"/>
        </w:rPr>
        <w:t xml:space="preserve"> </w:t>
      </w:r>
      <w:r>
        <w:t>expresamente</w:t>
      </w:r>
      <w:r>
        <w:rPr>
          <w:spacing w:val="40"/>
        </w:rPr>
        <w:t xml:space="preserve"> </w:t>
      </w:r>
      <w:r>
        <w:t>reconocidos</w:t>
      </w:r>
      <w:r>
        <w:rPr>
          <w:spacing w:val="40"/>
        </w:rPr>
        <w:t xml:space="preserve"> </w:t>
      </w:r>
      <w:r>
        <w:t>por</w:t>
      </w:r>
      <w:r>
        <w:rPr>
          <w:spacing w:val="40"/>
        </w:rPr>
        <w:t xml:space="preserve"> </w:t>
      </w:r>
      <w:r>
        <w:t>el</w:t>
      </w:r>
      <w:r>
        <w:rPr>
          <w:spacing w:val="40"/>
        </w:rPr>
        <w:t xml:space="preserve"> </w:t>
      </w:r>
      <w:r>
        <w:t>municipio</w:t>
      </w:r>
      <w:r>
        <w:rPr>
          <w:spacing w:val="40"/>
        </w:rPr>
        <w:t xml:space="preserve"> </w:t>
      </w:r>
      <w:r>
        <w:t>recurrido, el</w:t>
      </w:r>
      <w:r>
        <w:rPr>
          <w:spacing w:val="40"/>
        </w:rPr>
        <w:t xml:space="preserve"> </w:t>
      </w:r>
      <w:r>
        <w:t>cual,</w:t>
      </w:r>
      <w:r>
        <w:rPr>
          <w:spacing w:val="40"/>
        </w:rPr>
        <w:t xml:space="preserve"> </w:t>
      </w:r>
      <w:r>
        <w:t>admitiendo</w:t>
      </w:r>
      <w:r>
        <w:rPr>
          <w:spacing w:val="40"/>
        </w:rPr>
        <w:t xml:space="preserve"> </w:t>
      </w:r>
      <w:r>
        <w:t>su</w:t>
      </w:r>
      <w:r>
        <w:rPr>
          <w:spacing w:val="40"/>
        </w:rPr>
        <w:t xml:space="preserve"> </w:t>
      </w:r>
      <w:r>
        <w:t>responsabilidad</w:t>
      </w:r>
      <w:r>
        <w:rPr>
          <w:spacing w:val="40"/>
        </w:rPr>
        <w:t xml:space="preserve"> </w:t>
      </w:r>
      <w:r>
        <w:t>sobre</w:t>
      </w:r>
      <w:r>
        <w:rPr>
          <w:spacing w:val="40"/>
        </w:rPr>
        <w:t xml:space="preserve"> </w:t>
      </w:r>
      <w:r>
        <w:t>la</w:t>
      </w:r>
      <w:r>
        <w:rPr>
          <w:spacing w:val="40"/>
        </w:rPr>
        <w:t xml:space="preserve"> </w:t>
      </w:r>
      <w:r>
        <w:t>materia,</w:t>
      </w:r>
      <w:r>
        <w:rPr>
          <w:spacing w:val="40"/>
        </w:rPr>
        <w:t xml:space="preserve"> </w:t>
      </w:r>
      <w:r>
        <w:t>informa</w:t>
      </w:r>
      <w:r>
        <w:rPr>
          <w:spacing w:val="40"/>
        </w:rPr>
        <w:t xml:space="preserve"> </w:t>
      </w:r>
      <w:r>
        <w:t>que está elaborando medidas tendientes a solucionar el conflicto.</w:t>
      </w:r>
    </w:p>
    <w:p w14:paraId="3C5BF38F" w14:textId="77777777" w:rsidR="00E64E18" w:rsidRDefault="00000000">
      <w:pPr>
        <w:pStyle w:val="Textoindependiente"/>
        <w:spacing w:line="345" w:lineRule="auto"/>
        <w:ind w:right="986" w:firstLine="708"/>
      </w:pPr>
      <w:r>
        <w:t>Sin</w:t>
      </w:r>
      <w:r>
        <w:rPr>
          <w:spacing w:val="40"/>
        </w:rPr>
        <w:t xml:space="preserve"> </w:t>
      </w:r>
      <w:r>
        <w:t>embargo,</w:t>
      </w:r>
      <w:r>
        <w:rPr>
          <w:spacing w:val="40"/>
        </w:rPr>
        <w:t xml:space="preserve"> </w:t>
      </w:r>
      <w:r>
        <w:t>aquellas</w:t>
      </w:r>
      <w:r>
        <w:rPr>
          <w:spacing w:val="40"/>
        </w:rPr>
        <w:t xml:space="preserve"> </w:t>
      </w:r>
      <w:r>
        <w:t>contenidas</w:t>
      </w:r>
      <w:r>
        <w:rPr>
          <w:spacing w:val="40"/>
        </w:rPr>
        <w:t xml:space="preserve"> </w:t>
      </w:r>
      <w:r>
        <w:t>en</w:t>
      </w:r>
      <w:r>
        <w:rPr>
          <w:spacing w:val="40"/>
        </w:rPr>
        <w:t xml:space="preserve"> </w:t>
      </w:r>
      <w:r>
        <w:t>las</w:t>
      </w:r>
      <w:r>
        <w:rPr>
          <w:spacing w:val="40"/>
        </w:rPr>
        <w:t xml:space="preserve"> </w:t>
      </w:r>
      <w:r>
        <w:t>Conclusiones</w:t>
      </w:r>
      <w:r>
        <w:rPr>
          <w:spacing w:val="40"/>
        </w:rPr>
        <w:t xml:space="preserve"> </w:t>
      </w:r>
      <w:r>
        <w:t>del Informe ya referido, unido a lo informado a esta Corte, permiten</w:t>
      </w:r>
      <w:r>
        <w:rPr>
          <w:spacing w:val="80"/>
          <w:w w:val="150"/>
        </w:rPr>
        <w:t xml:space="preserve"> </w:t>
      </w:r>
      <w:r>
        <w:t>concluir que no se han adoptado acciones concretas, urgentes y</w:t>
      </w:r>
      <w:r>
        <w:rPr>
          <w:spacing w:val="40"/>
        </w:rPr>
        <w:t xml:space="preserve"> </w:t>
      </w:r>
      <w:r>
        <w:t>necesarias para superar el irregular funcionamiento del sistema de recolección de residuos domiciliarios, manteniendo la afectación a derechos fundamentales de especial relevancia como la vida y salud de</w:t>
      </w:r>
      <w:r>
        <w:rPr>
          <w:spacing w:val="80"/>
          <w:w w:val="150"/>
        </w:rPr>
        <w:t xml:space="preserve"> </w:t>
      </w:r>
      <w:r>
        <w:t>la población de Talcahuano que reclama.</w:t>
      </w:r>
    </w:p>
    <w:p w14:paraId="2E9B7E01" w14:textId="77777777" w:rsidR="00E64E18" w:rsidRDefault="00000000">
      <w:pPr>
        <w:pStyle w:val="Textoindependiente"/>
        <w:spacing w:line="316" w:lineRule="exact"/>
        <w:ind w:left="2258"/>
      </w:pPr>
      <w:r>
        <w:t>En</w:t>
      </w:r>
      <w:r>
        <w:rPr>
          <w:spacing w:val="62"/>
          <w:w w:val="150"/>
        </w:rPr>
        <w:t xml:space="preserve"> </w:t>
      </w:r>
      <w:r>
        <w:t>efecto,</w:t>
      </w:r>
      <w:r>
        <w:rPr>
          <w:spacing w:val="61"/>
          <w:w w:val="150"/>
        </w:rPr>
        <w:t xml:space="preserve"> </w:t>
      </w:r>
      <w:r>
        <w:t>por</w:t>
      </w:r>
      <w:r>
        <w:rPr>
          <w:spacing w:val="63"/>
          <w:w w:val="150"/>
        </w:rPr>
        <w:t xml:space="preserve"> </w:t>
      </w:r>
      <w:r>
        <w:t>una</w:t>
      </w:r>
      <w:r>
        <w:rPr>
          <w:spacing w:val="61"/>
          <w:w w:val="150"/>
        </w:rPr>
        <w:t xml:space="preserve"> </w:t>
      </w:r>
      <w:r>
        <w:t>parte,</w:t>
      </w:r>
      <w:r>
        <w:rPr>
          <w:spacing w:val="64"/>
          <w:w w:val="150"/>
        </w:rPr>
        <w:t xml:space="preserve"> </w:t>
      </w:r>
      <w:r>
        <w:t>en</w:t>
      </w:r>
      <w:r>
        <w:rPr>
          <w:spacing w:val="64"/>
          <w:w w:val="150"/>
        </w:rPr>
        <w:t xml:space="preserve"> </w:t>
      </w:r>
      <w:r>
        <w:t>el</w:t>
      </w:r>
      <w:r>
        <w:rPr>
          <w:spacing w:val="62"/>
          <w:w w:val="150"/>
        </w:rPr>
        <w:t xml:space="preserve"> </w:t>
      </w:r>
      <w:r>
        <w:t>informe</w:t>
      </w:r>
      <w:r>
        <w:rPr>
          <w:spacing w:val="64"/>
          <w:w w:val="150"/>
        </w:rPr>
        <w:t xml:space="preserve"> </w:t>
      </w:r>
      <w:r>
        <w:t>se</w:t>
      </w:r>
      <w:r>
        <w:rPr>
          <w:spacing w:val="60"/>
          <w:w w:val="150"/>
        </w:rPr>
        <w:t xml:space="preserve"> </w:t>
      </w:r>
      <w:r>
        <w:t>concluye</w:t>
      </w:r>
      <w:r>
        <w:rPr>
          <w:spacing w:val="64"/>
          <w:w w:val="150"/>
        </w:rPr>
        <w:t xml:space="preserve"> </w:t>
      </w:r>
      <w:r>
        <w:t>que</w:t>
      </w:r>
      <w:r>
        <w:rPr>
          <w:spacing w:val="61"/>
          <w:w w:val="150"/>
        </w:rPr>
        <w:t xml:space="preserve"> </w:t>
      </w:r>
      <w:r>
        <w:rPr>
          <w:spacing w:val="-5"/>
        </w:rPr>
        <w:t>el</w:t>
      </w:r>
    </w:p>
    <w:p w14:paraId="1E3DCA07" w14:textId="77777777" w:rsidR="00E64E18" w:rsidRDefault="00000000">
      <w:pPr>
        <w:spacing w:before="131"/>
        <w:ind w:left="536"/>
        <w:jc w:val="center"/>
        <w:rPr>
          <w:i/>
          <w:sz w:val="29"/>
        </w:rPr>
      </w:pPr>
      <w:r>
        <w:rPr>
          <w:spacing w:val="-2"/>
          <w:sz w:val="28"/>
        </w:rPr>
        <w:t>municipio</w:t>
      </w:r>
      <w:r>
        <w:rPr>
          <w:spacing w:val="34"/>
          <w:sz w:val="28"/>
        </w:rPr>
        <w:t xml:space="preserve"> </w:t>
      </w:r>
      <w:r>
        <w:rPr>
          <w:i/>
          <w:spacing w:val="-2"/>
          <w:sz w:val="29"/>
        </w:rPr>
        <w:t>“…se</w:t>
      </w:r>
      <w:r>
        <w:rPr>
          <w:i/>
          <w:spacing w:val="27"/>
          <w:sz w:val="29"/>
        </w:rPr>
        <w:t xml:space="preserve"> </w:t>
      </w:r>
      <w:r>
        <w:rPr>
          <w:i/>
          <w:spacing w:val="-2"/>
          <w:sz w:val="29"/>
        </w:rPr>
        <w:t>encuentra</w:t>
      </w:r>
      <w:r>
        <w:rPr>
          <w:i/>
          <w:spacing w:val="32"/>
          <w:sz w:val="29"/>
        </w:rPr>
        <w:t xml:space="preserve"> </w:t>
      </w:r>
      <w:r>
        <w:rPr>
          <w:i/>
          <w:spacing w:val="-2"/>
          <w:sz w:val="29"/>
        </w:rPr>
        <w:t>desarrollando</w:t>
      </w:r>
      <w:r>
        <w:rPr>
          <w:i/>
          <w:spacing w:val="32"/>
          <w:sz w:val="29"/>
        </w:rPr>
        <w:t xml:space="preserve"> </w:t>
      </w:r>
      <w:r>
        <w:rPr>
          <w:i/>
          <w:spacing w:val="-2"/>
          <w:sz w:val="29"/>
        </w:rPr>
        <w:t>una</w:t>
      </w:r>
      <w:r>
        <w:rPr>
          <w:i/>
          <w:spacing w:val="30"/>
          <w:sz w:val="29"/>
        </w:rPr>
        <w:t xml:space="preserve"> </w:t>
      </w:r>
      <w:r>
        <w:rPr>
          <w:i/>
          <w:spacing w:val="-2"/>
          <w:sz w:val="29"/>
        </w:rPr>
        <w:t>evaluación</w:t>
      </w:r>
      <w:r>
        <w:rPr>
          <w:i/>
          <w:spacing w:val="33"/>
          <w:sz w:val="29"/>
        </w:rPr>
        <w:t xml:space="preserve"> </w:t>
      </w:r>
      <w:r>
        <w:rPr>
          <w:i/>
          <w:spacing w:val="-2"/>
          <w:sz w:val="29"/>
        </w:rPr>
        <w:t>integral</w:t>
      </w:r>
      <w:r>
        <w:rPr>
          <w:i/>
          <w:spacing w:val="32"/>
          <w:sz w:val="29"/>
        </w:rPr>
        <w:t xml:space="preserve"> </w:t>
      </w:r>
      <w:r>
        <w:rPr>
          <w:i/>
          <w:spacing w:val="-5"/>
          <w:sz w:val="29"/>
        </w:rPr>
        <w:t>del</w:t>
      </w:r>
    </w:p>
    <w:p w14:paraId="437C23F8" w14:textId="77777777" w:rsidR="00E64E18" w:rsidRDefault="00000000">
      <w:pPr>
        <w:spacing w:before="129" w:line="333" w:lineRule="auto"/>
        <w:ind w:left="1550" w:right="1012"/>
        <w:jc w:val="both"/>
        <w:rPr>
          <w:i/>
          <w:sz w:val="29"/>
        </w:rPr>
      </w:pPr>
      <w:r>
        <w:rPr>
          <w:i/>
          <w:sz w:val="29"/>
        </w:rPr>
        <w:t xml:space="preserve">sistema de recolección de residuos domiciliarios en el sector Santa </w:t>
      </w:r>
      <w:r>
        <w:rPr>
          <w:i/>
          <w:spacing w:val="-2"/>
          <w:sz w:val="29"/>
        </w:rPr>
        <w:t>Leonor”</w:t>
      </w:r>
      <w:r>
        <w:rPr>
          <w:i/>
          <w:spacing w:val="-8"/>
          <w:sz w:val="29"/>
        </w:rPr>
        <w:t xml:space="preserve"> </w:t>
      </w:r>
      <w:r>
        <w:rPr>
          <w:spacing w:val="-2"/>
          <w:sz w:val="28"/>
        </w:rPr>
        <w:t>y</w:t>
      </w:r>
      <w:r>
        <w:rPr>
          <w:i/>
          <w:spacing w:val="-2"/>
          <w:sz w:val="29"/>
        </w:rPr>
        <w:t>;</w:t>
      </w:r>
      <w:r>
        <w:rPr>
          <w:i/>
          <w:spacing w:val="-8"/>
          <w:sz w:val="29"/>
        </w:rPr>
        <w:t xml:space="preserve"> </w:t>
      </w:r>
      <w:r>
        <w:rPr>
          <w:i/>
          <w:spacing w:val="-2"/>
          <w:sz w:val="29"/>
        </w:rPr>
        <w:t>“paralelamente,</w:t>
      </w:r>
      <w:r>
        <w:rPr>
          <w:i/>
          <w:spacing w:val="-7"/>
          <w:sz w:val="29"/>
        </w:rPr>
        <w:t xml:space="preserve"> </w:t>
      </w:r>
      <w:r>
        <w:rPr>
          <w:i/>
          <w:spacing w:val="-2"/>
          <w:sz w:val="29"/>
        </w:rPr>
        <w:t>se</w:t>
      </w:r>
      <w:r>
        <w:rPr>
          <w:i/>
          <w:spacing w:val="-7"/>
          <w:sz w:val="29"/>
        </w:rPr>
        <w:t xml:space="preserve"> </w:t>
      </w:r>
      <w:r>
        <w:rPr>
          <w:i/>
          <w:spacing w:val="-2"/>
          <w:sz w:val="29"/>
        </w:rPr>
        <w:t>está</w:t>
      </w:r>
      <w:r>
        <w:rPr>
          <w:i/>
          <w:spacing w:val="-10"/>
          <w:sz w:val="29"/>
        </w:rPr>
        <w:t xml:space="preserve"> </w:t>
      </w:r>
      <w:r>
        <w:rPr>
          <w:i/>
          <w:spacing w:val="-2"/>
          <w:sz w:val="29"/>
        </w:rPr>
        <w:t>evaluando</w:t>
      </w:r>
      <w:r>
        <w:rPr>
          <w:i/>
          <w:spacing w:val="-7"/>
          <w:sz w:val="29"/>
        </w:rPr>
        <w:t xml:space="preserve"> </w:t>
      </w:r>
      <w:r>
        <w:rPr>
          <w:i/>
          <w:spacing w:val="-2"/>
          <w:sz w:val="29"/>
        </w:rPr>
        <w:t>técnicamente</w:t>
      </w:r>
      <w:r>
        <w:rPr>
          <w:i/>
          <w:spacing w:val="-7"/>
          <w:sz w:val="29"/>
        </w:rPr>
        <w:t xml:space="preserve"> </w:t>
      </w:r>
      <w:r>
        <w:rPr>
          <w:i/>
          <w:spacing w:val="-2"/>
          <w:sz w:val="29"/>
        </w:rPr>
        <w:t>la</w:t>
      </w:r>
      <w:r>
        <w:rPr>
          <w:i/>
          <w:spacing w:val="-7"/>
          <w:sz w:val="29"/>
        </w:rPr>
        <w:t xml:space="preserve"> </w:t>
      </w:r>
      <w:r>
        <w:rPr>
          <w:i/>
          <w:spacing w:val="-2"/>
          <w:sz w:val="29"/>
        </w:rPr>
        <w:t xml:space="preserve">eventual </w:t>
      </w:r>
      <w:r>
        <w:rPr>
          <w:i/>
          <w:sz w:val="29"/>
        </w:rPr>
        <w:t>reubicación de los contenedores y el ajuste en la frecuencia del retiro…”</w:t>
      </w:r>
      <w:r>
        <w:rPr>
          <w:i/>
          <w:spacing w:val="67"/>
          <w:w w:val="150"/>
          <w:sz w:val="29"/>
        </w:rPr>
        <w:t xml:space="preserve"> </w:t>
      </w:r>
      <w:r>
        <w:rPr>
          <w:i/>
          <w:sz w:val="29"/>
        </w:rPr>
        <w:t>“se</w:t>
      </w:r>
      <w:r>
        <w:rPr>
          <w:i/>
          <w:spacing w:val="70"/>
          <w:w w:val="150"/>
          <w:sz w:val="29"/>
        </w:rPr>
        <w:t xml:space="preserve"> </w:t>
      </w:r>
      <w:r>
        <w:rPr>
          <w:i/>
          <w:sz w:val="29"/>
        </w:rPr>
        <w:t>están</w:t>
      </w:r>
      <w:r>
        <w:rPr>
          <w:i/>
          <w:spacing w:val="71"/>
          <w:w w:val="150"/>
          <w:sz w:val="29"/>
        </w:rPr>
        <w:t xml:space="preserve"> </w:t>
      </w:r>
      <w:r>
        <w:rPr>
          <w:i/>
          <w:sz w:val="29"/>
        </w:rPr>
        <w:t>reforzando</w:t>
      </w:r>
      <w:r>
        <w:rPr>
          <w:i/>
          <w:spacing w:val="71"/>
          <w:w w:val="150"/>
          <w:sz w:val="29"/>
        </w:rPr>
        <w:t xml:space="preserve"> </w:t>
      </w:r>
      <w:r>
        <w:rPr>
          <w:i/>
          <w:sz w:val="29"/>
        </w:rPr>
        <w:t>los</w:t>
      </w:r>
      <w:r>
        <w:rPr>
          <w:i/>
          <w:spacing w:val="72"/>
          <w:w w:val="150"/>
          <w:sz w:val="29"/>
        </w:rPr>
        <w:t xml:space="preserve"> </w:t>
      </w:r>
      <w:r>
        <w:rPr>
          <w:i/>
          <w:sz w:val="29"/>
        </w:rPr>
        <w:t>procesos</w:t>
      </w:r>
      <w:r>
        <w:rPr>
          <w:i/>
          <w:spacing w:val="70"/>
          <w:w w:val="150"/>
          <w:sz w:val="29"/>
        </w:rPr>
        <w:t xml:space="preserve"> </w:t>
      </w:r>
      <w:r>
        <w:rPr>
          <w:i/>
          <w:sz w:val="29"/>
        </w:rPr>
        <w:t>de</w:t>
      </w:r>
      <w:r>
        <w:rPr>
          <w:i/>
          <w:spacing w:val="71"/>
          <w:w w:val="150"/>
          <w:sz w:val="29"/>
        </w:rPr>
        <w:t xml:space="preserve"> </w:t>
      </w:r>
      <w:r>
        <w:rPr>
          <w:i/>
          <w:sz w:val="29"/>
        </w:rPr>
        <w:t>fiscalización</w:t>
      </w:r>
      <w:r>
        <w:rPr>
          <w:i/>
          <w:spacing w:val="73"/>
          <w:w w:val="150"/>
          <w:sz w:val="29"/>
        </w:rPr>
        <w:t xml:space="preserve"> </w:t>
      </w:r>
      <w:r>
        <w:rPr>
          <w:i/>
          <w:spacing w:val="-5"/>
          <w:sz w:val="29"/>
        </w:rPr>
        <w:t>en</w:t>
      </w:r>
    </w:p>
    <w:p w14:paraId="0C7CA821" w14:textId="77777777" w:rsidR="00E64E18" w:rsidRDefault="00000000">
      <w:pPr>
        <w:pStyle w:val="Textoindependiente"/>
        <w:tabs>
          <w:tab w:val="left" w:pos="2017"/>
          <w:tab w:val="left" w:pos="2518"/>
          <w:tab w:val="left" w:pos="3381"/>
          <w:tab w:val="left" w:pos="3994"/>
          <w:tab w:val="left" w:pos="5171"/>
          <w:tab w:val="left" w:pos="6646"/>
          <w:tab w:val="left" w:pos="7007"/>
          <w:tab w:val="left" w:pos="7371"/>
          <w:tab w:val="left" w:pos="8295"/>
        </w:tabs>
        <w:spacing w:line="332" w:lineRule="exact"/>
        <w:ind w:left="559"/>
        <w:jc w:val="center"/>
      </w:pPr>
      <w:r>
        <w:rPr>
          <w:i/>
          <w:spacing w:val="-2"/>
          <w:sz w:val="29"/>
        </w:rPr>
        <w:t>terreno</w:t>
      </w:r>
      <w:r>
        <w:rPr>
          <w:spacing w:val="-2"/>
        </w:rPr>
        <w:t>…”</w:t>
      </w:r>
      <w:r>
        <w:tab/>
      </w:r>
      <w:r>
        <w:rPr>
          <w:spacing w:val="-5"/>
        </w:rPr>
        <w:t>Es</w:t>
      </w:r>
      <w:r>
        <w:tab/>
      </w:r>
      <w:r>
        <w:rPr>
          <w:spacing w:val="-2"/>
        </w:rPr>
        <w:t>decir,</w:t>
      </w:r>
      <w:r>
        <w:tab/>
      </w:r>
      <w:r>
        <w:rPr>
          <w:spacing w:val="-5"/>
        </w:rPr>
        <w:t>son</w:t>
      </w:r>
      <w:r>
        <w:tab/>
      </w:r>
      <w:r>
        <w:rPr>
          <w:spacing w:val="-2"/>
        </w:rPr>
        <w:t>acciones</w:t>
      </w:r>
      <w:r>
        <w:tab/>
      </w:r>
      <w:r>
        <w:rPr>
          <w:spacing w:val="-2"/>
        </w:rPr>
        <w:t>potenciales</w:t>
      </w:r>
      <w:r>
        <w:tab/>
      </w:r>
      <w:r>
        <w:rPr>
          <w:spacing w:val="-10"/>
        </w:rPr>
        <w:t>y</w:t>
      </w:r>
      <w:r>
        <w:tab/>
      </w:r>
      <w:r>
        <w:rPr>
          <w:spacing w:val="-10"/>
        </w:rPr>
        <w:t>a</w:t>
      </w:r>
      <w:r>
        <w:tab/>
      </w:r>
      <w:r>
        <w:rPr>
          <w:spacing w:val="-2"/>
        </w:rPr>
        <w:t>futuro</w:t>
      </w:r>
      <w:r>
        <w:tab/>
      </w:r>
      <w:r>
        <w:rPr>
          <w:spacing w:val="-4"/>
        </w:rPr>
        <w:t>cuya</w:t>
      </w:r>
    </w:p>
    <w:p w14:paraId="254AB4F5" w14:textId="77777777" w:rsidR="00E64E18" w:rsidRDefault="00000000">
      <w:pPr>
        <w:pStyle w:val="Textoindependiente"/>
        <w:spacing w:before="140" w:line="343" w:lineRule="auto"/>
        <w:jc w:val="left"/>
      </w:pPr>
      <w:r>
        <w:t>concreción</w:t>
      </w:r>
      <w:r>
        <w:rPr>
          <w:spacing w:val="80"/>
        </w:rPr>
        <w:t xml:space="preserve"> </w:t>
      </w:r>
      <w:r>
        <w:t>no</w:t>
      </w:r>
      <w:r>
        <w:rPr>
          <w:spacing w:val="80"/>
        </w:rPr>
        <w:t xml:space="preserve"> </w:t>
      </w:r>
      <w:r>
        <w:t>se</w:t>
      </w:r>
      <w:r>
        <w:rPr>
          <w:spacing w:val="80"/>
        </w:rPr>
        <w:t xml:space="preserve"> </w:t>
      </w:r>
      <w:r>
        <w:t>ha</w:t>
      </w:r>
      <w:r>
        <w:rPr>
          <w:spacing w:val="80"/>
        </w:rPr>
        <w:t xml:space="preserve"> </w:t>
      </w:r>
      <w:r>
        <w:t>informado</w:t>
      </w:r>
      <w:r>
        <w:rPr>
          <w:spacing w:val="80"/>
        </w:rPr>
        <w:t xml:space="preserve"> </w:t>
      </w:r>
      <w:r>
        <w:t>a</w:t>
      </w:r>
      <w:r>
        <w:rPr>
          <w:spacing w:val="80"/>
        </w:rPr>
        <w:t xml:space="preserve"> </w:t>
      </w:r>
      <w:r>
        <w:t>esta</w:t>
      </w:r>
      <w:r>
        <w:rPr>
          <w:spacing w:val="80"/>
        </w:rPr>
        <w:t xml:space="preserve"> </w:t>
      </w:r>
      <w:r>
        <w:t>Corte,</w:t>
      </w:r>
      <w:r>
        <w:rPr>
          <w:spacing w:val="80"/>
        </w:rPr>
        <w:t xml:space="preserve"> </w:t>
      </w:r>
      <w:r>
        <w:t>al</w:t>
      </w:r>
      <w:r>
        <w:rPr>
          <w:spacing w:val="80"/>
        </w:rPr>
        <w:t xml:space="preserve"> </w:t>
      </w:r>
      <w:r>
        <w:t>contrario,</w:t>
      </w:r>
      <w:r>
        <w:rPr>
          <w:spacing w:val="80"/>
        </w:rPr>
        <w:t xml:space="preserve"> </w:t>
      </w:r>
      <w:r>
        <w:t>resulta</w:t>
      </w:r>
      <w:r>
        <w:rPr>
          <w:spacing w:val="80"/>
        </w:rPr>
        <w:t xml:space="preserve"> </w:t>
      </w:r>
      <w:r>
        <w:t>contradictorio</w:t>
      </w:r>
      <w:r>
        <w:rPr>
          <w:spacing w:val="68"/>
          <w:w w:val="150"/>
        </w:rPr>
        <w:t xml:space="preserve"> </w:t>
      </w:r>
      <w:r>
        <w:t>que</w:t>
      </w:r>
      <w:r>
        <w:rPr>
          <w:spacing w:val="65"/>
          <w:w w:val="150"/>
        </w:rPr>
        <w:t xml:space="preserve"> </w:t>
      </w:r>
      <w:r>
        <w:t>estas</w:t>
      </w:r>
      <w:r>
        <w:rPr>
          <w:spacing w:val="67"/>
          <w:w w:val="150"/>
        </w:rPr>
        <w:t xml:space="preserve"> </w:t>
      </w:r>
      <w:r>
        <w:t>falencias</w:t>
      </w:r>
      <w:r>
        <w:rPr>
          <w:spacing w:val="69"/>
          <w:w w:val="150"/>
        </w:rPr>
        <w:t xml:space="preserve"> </w:t>
      </w:r>
      <w:r>
        <w:t>sean</w:t>
      </w:r>
      <w:r>
        <w:rPr>
          <w:spacing w:val="69"/>
          <w:w w:val="150"/>
        </w:rPr>
        <w:t xml:space="preserve"> </w:t>
      </w:r>
      <w:r>
        <w:t>desconocidas</w:t>
      </w:r>
      <w:r>
        <w:rPr>
          <w:spacing w:val="69"/>
          <w:w w:val="150"/>
        </w:rPr>
        <w:t xml:space="preserve"> </w:t>
      </w:r>
      <w:r>
        <w:t>por</w:t>
      </w:r>
      <w:r>
        <w:rPr>
          <w:spacing w:val="66"/>
          <w:w w:val="150"/>
        </w:rPr>
        <w:t xml:space="preserve"> </w:t>
      </w:r>
      <w:r>
        <w:t>el</w:t>
      </w:r>
      <w:r>
        <w:rPr>
          <w:spacing w:val="67"/>
          <w:w w:val="150"/>
        </w:rPr>
        <w:t xml:space="preserve"> </w:t>
      </w:r>
      <w:r>
        <w:rPr>
          <w:spacing w:val="-2"/>
        </w:rPr>
        <w:t>propio</w:t>
      </w:r>
    </w:p>
    <w:p w14:paraId="3E0CF2F8" w14:textId="77777777" w:rsidR="00E64E18" w:rsidRDefault="00E64E18">
      <w:pPr>
        <w:pStyle w:val="Textoindependiente"/>
        <w:spacing w:line="343" w:lineRule="auto"/>
        <w:jc w:val="left"/>
        <w:sectPr w:rsidR="00E64E18">
          <w:pgSz w:w="12240" w:h="18720"/>
          <w:pgMar w:top="2160" w:right="720" w:bottom="1000" w:left="720" w:header="0" w:footer="805" w:gutter="0"/>
          <w:cols w:space="720"/>
        </w:sectPr>
      </w:pPr>
    </w:p>
    <w:p w14:paraId="11D1F760" w14:textId="77777777" w:rsidR="00E64E18" w:rsidRDefault="00000000">
      <w:pPr>
        <w:spacing w:before="89"/>
        <w:ind w:left="545"/>
        <w:jc w:val="center"/>
        <w:rPr>
          <w:i/>
          <w:sz w:val="29"/>
        </w:rPr>
      </w:pPr>
      <w:r>
        <w:rPr>
          <w:sz w:val="28"/>
        </w:rPr>
        <w:lastRenderedPageBreak/>
        <w:t>municipio</w:t>
      </w:r>
      <w:r>
        <w:rPr>
          <w:spacing w:val="56"/>
          <w:w w:val="150"/>
          <w:sz w:val="28"/>
        </w:rPr>
        <w:t xml:space="preserve"> </w:t>
      </w:r>
      <w:r>
        <w:rPr>
          <w:sz w:val="28"/>
        </w:rPr>
        <w:t>cuando</w:t>
      </w:r>
      <w:r>
        <w:rPr>
          <w:spacing w:val="57"/>
          <w:w w:val="150"/>
          <w:sz w:val="28"/>
        </w:rPr>
        <w:t xml:space="preserve"> </w:t>
      </w:r>
      <w:r>
        <w:rPr>
          <w:sz w:val="28"/>
        </w:rPr>
        <w:t>en</w:t>
      </w:r>
      <w:r>
        <w:rPr>
          <w:spacing w:val="60"/>
          <w:w w:val="150"/>
          <w:sz w:val="28"/>
        </w:rPr>
        <w:t xml:space="preserve"> </w:t>
      </w:r>
      <w:r>
        <w:rPr>
          <w:sz w:val="28"/>
        </w:rPr>
        <w:t>su</w:t>
      </w:r>
      <w:r>
        <w:rPr>
          <w:spacing w:val="58"/>
          <w:w w:val="150"/>
          <w:sz w:val="28"/>
        </w:rPr>
        <w:t xml:space="preserve"> </w:t>
      </w:r>
      <w:r>
        <w:rPr>
          <w:sz w:val="28"/>
        </w:rPr>
        <w:t>informe</w:t>
      </w:r>
      <w:r>
        <w:rPr>
          <w:spacing w:val="59"/>
          <w:w w:val="150"/>
          <w:sz w:val="28"/>
        </w:rPr>
        <w:t xml:space="preserve"> </w:t>
      </w:r>
      <w:r>
        <w:rPr>
          <w:sz w:val="28"/>
        </w:rPr>
        <w:t>indica</w:t>
      </w:r>
      <w:r>
        <w:rPr>
          <w:spacing w:val="57"/>
          <w:w w:val="150"/>
          <w:sz w:val="28"/>
        </w:rPr>
        <w:t xml:space="preserve"> </w:t>
      </w:r>
      <w:r>
        <w:rPr>
          <w:sz w:val="28"/>
        </w:rPr>
        <w:t>que:</w:t>
      </w:r>
      <w:r>
        <w:rPr>
          <w:spacing w:val="64"/>
          <w:w w:val="150"/>
          <w:sz w:val="28"/>
        </w:rPr>
        <w:t xml:space="preserve"> </w:t>
      </w:r>
      <w:r>
        <w:rPr>
          <w:i/>
          <w:sz w:val="29"/>
        </w:rPr>
        <w:t>“el</w:t>
      </w:r>
      <w:r>
        <w:rPr>
          <w:i/>
          <w:spacing w:val="53"/>
          <w:w w:val="150"/>
          <w:sz w:val="29"/>
        </w:rPr>
        <w:t xml:space="preserve"> </w:t>
      </w:r>
      <w:r>
        <w:rPr>
          <w:i/>
          <w:sz w:val="29"/>
        </w:rPr>
        <w:t>sistema</w:t>
      </w:r>
      <w:r>
        <w:rPr>
          <w:i/>
          <w:spacing w:val="55"/>
          <w:w w:val="150"/>
          <w:sz w:val="29"/>
        </w:rPr>
        <w:t xml:space="preserve"> </w:t>
      </w:r>
      <w:r>
        <w:rPr>
          <w:i/>
          <w:spacing w:val="-2"/>
          <w:sz w:val="29"/>
        </w:rPr>
        <w:t>funciona</w:t>
      </w:r>
    </w:p>
    <w:p w14:paraId="3F0BEB34" w14:textId="77777777" w:rsidR="00E64E18" w:rsidRDefault="00000000">
      <w:pPr>
        <w:spacing w:before="128" w:line="338" w:lineRule="auto"/>
        <w:ind w:left="1550" w:right="982"/>
        <w:jc w:val="both"/>
        <w:rPr>
          <w:sz w:val="28"/>
        </w:rPr>
      </w:pPr>
      <w:r>
        <w:rPr>
          <w:i/>
          <w:sz w:val="29"/>
        </w:rPr>
        <w:t xml:space="preserve">razonablemente bien dentro de los parámetros operativos esperados, con márgenes de control y respuesta que permiten atender las contingencias puntuales que se </w:t>
      </w:r>
      <w:proofErr w:type="gramStart"/>
      <w:r>
        <w:rPr>
          <w:i/>
          <w:sz w:val="29"/>
        </w:rPr>
        <w:t>presenta..</w:t>
      </w:r>
      <w:proofErr w:type="gramEnd"/>
      <w:r>
        <w:rPr>
          <w:i/>
          <w:sz w:val="29"/>
        </w:rPr>
        <w:t>”</w:t>
      </w:r>
      <w:r>
        <w:rPr>
          <w:sz w:val="28"/>
        </w:rPr>
        <w:t>; lo que por cierto no es efectivo a la luz de los hechos expuestos y reconocidos por las partes y los informes evacuados especialmente por la Seremi de Salud del</w:t>
      </w:r>
      <w:r>
        <w:rPr>
          <w:spacing w:val="80"/>
          <w:w w:val="150"/>
          <w:sz w:val="28"/>
        </w:rPr>
        <w:t xml:space="preserve"> </w:t>
      </w:r>
      <w:r>
        <w:rPr>
          <w:spacing w:val="-2"/>
          <w:sz w:val="28"/>
        </w:rPr>
        <w:t>Biobío.</w:t>
      </w:r>
    </w:p>
    <w:p w14:paraId="474AEEC0" w14:textId="77777777" w:rsidR="00E64E18" w:rsidRDefault="00000000">
      <w:pPr>
        <w:pStyle w:val="Textoindependiente"/>
        <w:spacing w:before="15"/>
        <w:ind w:left="2258"/>
      </w:pPr>
      <w:r>
        <w:rPr>
          <w:spacing w:val="21"/>
        </w:rPr>
        <w:t>SEXTO:</w:t>
      </w:r>
      <w:r>
        <w:rPr>
          <w:spacing w:val="25"/>
        </w:rPr>
        <w:t xml:space="preserve">  </w:t>
      </w:r>
      <w:proofErr w:type="gramStart"/>
      <w:r>
        <w:t>Que,</w:t>
      </w:r>
      <w:r>
        <w:rPr>
          <w:spacing w:val="26"/>
        </w:rPr>
        <w:t xml:space="preserve">  </w:t>
      </w:r>
      <w:r>
        <w:t>en</w:t>
      </w:r>
      <w:proofErr w:type="gramEnd"/>
      <w:r>
        <w:rPr>
          <w:spacing w:val="26"/>
        </w:rPr>
        <w:t xml:space="preserve">  </w:t>
      </w:r>
      <w:proofErr w:type="gramStart"/>
      <w:r>
        <w:t>estas</w:t>
      </w:r>
      <w:r>
        <w:rPr>
          <w:spacing w:val="26"/>
        </w:rPr>
        <w:t xml:space="preserve">  </w:t>
      </w:r>
      <w:r>
        <w:t>condiciones,</w:t>
      </w:r>
      <w:r>
        <w:rPr>
          <w:spacing w:val="25"/>
        </w:rPr>
        <w:t xml:space="preserve">  </w:t>
      </w:r>
      <w:r>
        <w:t>corresponde</w:t>
      </w:r>
      <w:proofErr w:type="gramEnd"/>
      <w:r>
        <w:rPr>
          <w:spacing w:val="26"/>
        </w:rPr>
        <w:t xml:space="preserve">  </w:t>
      </w:r>
      <w:proofErr w:type="gramStart"/>
      <w:r>
        <w:t>acoger</w:t>
      </w:r>
      <w:r>
        <w:rPr>
          <w:spacing w:val="27"/>
        </w:rPr>
        <w:t xml:space="preserve">  </w:t>
      </w:r>
      <w:r>
        <w:rPr>
          <w:spacing w:val="-5"/>
        </w:rPr>
        <w:t>el</w:t>
      </w:r>
      <w:proofErr w:type="gramEnd"/>
    </w:p>
    <w:p w14:paraId="20B612D2" w14:textId="77777777" w:rsidR="00E64E18" w:rsidRDefault="00000000">
      <w:pPr>
        <w:pStyle w:val="Textoindependiente"/>
        <w:spacing w:before="142"/>
        <w:ind w:left="554"/>
        <w:jc w:val="center"/>
      </w:pPr>
      <w:r>
        <w:t>recurso</w:t>
      </w:r>
      <w:r>
        <w:rPr>
          <w:spacing w:val="38"/>
        </w:rPr>
        <w:t xml:space="preserve"> </w:t>
      </w:r>
      <w:r>
        <w:t>de</w:t>
      </w:r>
      <w:r>
        <w:rPr>
          <w:spacing w:val="38"/>
        </w:rPr>
        <w:t xml:space="preserve"> </w:t>
      </w:r>
      <w:r>
        <w:t>protección</w:t>
      </w:r>
      <w:r>
        <w:rPr>
          <w:spacing w:val="38"/>
        </w:rPr>
        <w:t xml:space="preserve"> </w:t>
      </w:r>
      <w:r>
        <w:t>en</w:t>
      </w:r>
      <w:r>
        <w:rPr>
          <w:spacing w:val="40"/>
        </w:rPr>
        <w:t xml:space="preserve"> </w:t>
      </w:r>
      <w:r>
        <w:t>los</w:t>
      </w:r>
      <w:r>
        <w:rPr>
          <w:spacing w:val="38"/>
        </w:rPr>
        <w:t xml:space="preserve"> </w:t>
      </w:r>
      <w:r>
        <w:t>términos</w:t>
      </w:r>
      <w:r>
        <w:rPr>
          <w:spacing w:val="40"/>
        </w:rPr>
        <w:t xml:space="preserve"> </w:t>
      </w:r>
      <w:r>
        <w:t>que</w:t>
      </w:r>
      <w:r>
        <w:rPr>
          <w:spacing w:val="37"/>
        </w:rPr>
        <w:t xml:space="preserve"> </w:t>
      </w:r>
      <w:r>
        <w:t>se</w:t>
      </w:r>
      <w:r>
        <w:rPr>
          <w:spacing w:val="38"/>
        </w:rPr>
        <w:t xml:space="preserve"> </w:t>
      </w:r>
      <w:r>
        <w:t>indicará</w:t>
      </w:r>
      <w:r>
        <w:rPr>
          <w:spacing w:val="30"/>
        </w:rPr>
        <w:t xml:space="preserve"> </w:t>
      </w:r>
      <w:r>
        <w:t>en</w:t>
      </w:r>
      <w:r>
        <w:rPr>
          <w:spacing w:val="39"/>
        </w:rPr>
        <w:t xml:space="preserve"> </w:t>
      </w:r>
      <w:r>
        <w:t>lo</w:t>
      </w:r>
      <w:r>
        <w:rPr>
          <w:spacing w:val="39"/>
        </w:rPr>
        <w:t xml:space="preserve"> </w:t>
      </w:r>
      <w:r>
        <w:rPr>
          <w:spacing w:val="-2"/>
        </w:rPr>
        <w:t>resolutivo,</w:t>
      </w:r>
    </w:p>
    <w:p w14:paraId="03FCB851" w14:textId="77777777" w:rsidR="00E64E18" w:rsidRDefault="00000000">
      <w:pPr>
        <w:pStyle w:val="Textoindependiente"/>
        <w:spacing w:before="140" w:line="345" w:lineRule="auto"/>
        <w:ind w:right="985"/>
      </w:pPr>
      <w:r>
        <w:t>a fin de salvar una conducta omisiva, ilegal y arbitraria del municipio recurrido,</w:t>
      </w:r>
      <w:r>
        <w:rPr>
          <w:spacing w:val="40"/>
        </w:rPr>
        <w:t xml:space="preserve"> </w:t>
      </w:r>
      <w:r>
        <w:t>que</w:t>
      </w:r>
      <w:r>
        <w:rPr>
          <w:spacing w:val="40"/>
        </w:rPr>
        <w:t xml:space="preserve"> </w:t>
      </w:r>
      <w:r>
        <w:t>no</w:t>
      </w:r>
      <w:r>
        <w:rPr>
          <w:spacing w:val="40"/>
        </w:rPr>
        <w:t xml:space="preserve"> </w:t>
      </w:r>
      <w:r>
        <w:t>ha</w:t>
      </w:r>
      <w:r>
        <w:rPr>
          <w:spacing w:val="40"/>
        </w:rPr>
        <w:t xml:space="preserve"> </w:t>
      </w:r>
      <w:r>
        <w:t>dado</w:t>
      </w:r>
      <w:r>
        <w:rPr>
          <w:spacing w:val="40"/>
        </w:rPr>
        <w:t xml:space="preserve"> </w:t>
      </w:r>
      <w:r>
        <w:t>cumplimiento,</w:t>
      </w:r>
      <w:r>
        <w:rPr>
          <w:spacing w:val="40"/>
        </w:rPr>
        <w:t xml:space="preserve"> </w:t>
      </w:r>
      <w:r>
        <w:t>especialmente,</w:t>
      </w:r>
      <w:r>
        <w:rPr>
          <w:spacing w:val="40"/>
        </w:rPr>
        <w:t xml:space="preserve"> </w:t>
      </w:r>
      <w:r>
        <w:t>a</w:t>
      </w:r>
      <w:r>
        <w:rPr>
          <w:spacing w:val="40"/>
        </w:rPr>
        <w:t xml:space="preserve"> </w:t>
      </w:r>
      <w:r>
        <w:t>su obligación legal contenida en la letra f) del artículo 3 de la Ley 18.695,</w:t>
      </w:r>
      <w:r>
        <w:rPr>
          <w:spacing w:val="40"/>
        </w:rPr>
        <w:t xml:space="preserve"> </w:t>
      </w:r>
      <w:r>
        <w:t>en</w:t>
      </w:r>
      <w:r>
        <w:rPr>
          <w:spacing w:val="40"/>
        </w:rPr>
        <w:t xml:space="preserve"> </w:t>
      </w:r>
      <w:r>
        <w:t>los</w:t>
      </w:r>
      <w:r>
        <w:rPr>
          <w:spacing w:val="40"/>
        </w:rPr>
        <w:t xml:space="preserve"> </w:t>
      </w:r>
      <w:r>
        <w:t>términos</w:t>
      </w:r>
      <w:r>
        <w:rPr>
          <w:spacing w:val="40"/>
        </w:rPr>
        <w:t xml:space="preserve"> </w:t>
      </w:r>
      <w:r>
        <w:t>que</w:t>
      </w:r>
      <w:r>
        <w:rPr>
          <w:spacing w:val="39"/>
        </w:rPr>
        <w:t xml:space="preserve"> </w:t>
      </w:r>
      <w:r>
        <w:t>lo</w:t>
      </w:r>
      <w:r>
        <w:rPr>
          <w:spacing w:val="40"/>
        </w:rPr>
        <w:t xml:space="preserve"> </w:t>
      </w:r>
      <w:r>
        <w:t>obliga</w:t>
      </w:r>
      <w:r>
        <w:rPr>
          <w:spacing w:val="40"/>
        </w:rPr>
        <w:t xml:space="preserve"> </w:t>
      </w:r>
      <w:r>
        <w:t>su</w:t>
      </w:r>
      <w:r>
        <w:rPr>
          <w:spacing w:val="40"/>
        </w:rPr>
        <w:t xml:space="preserve"> </w:t>
      </w:r>
      <w:r>
        <w:t>artículo</w:t>
      </w:r>
      <w:r>
        <w:rPr>
          <w:spacing w:val="40"/>
        </w:rPr>
        <w:t xml:space="preserve"> </w:t>
      </w:r>
      <w:r>
        <w:t>1°,</w:t>
      </w:r>
      <w:r>
        <w:rPr>
          <w:spacing w:val="40"/>
        </w:rPr>
        <w:t xml:space="preserve"> </w:t>
      </w:r>
      <w:r>
        <w:t>es</w:t>
      </w:r>
      <w:r>
        <w:rPr>
          <w:spacing w:val="40"/>
        </w:rPr>
        <w:t xml:space="preserve"> </w:t>
      </w:r>
      <w:r>
        <w:t>decir,</w:t>
      </w:r>
      <w:r>
        <w:rPr>
          <w:spacing w:val="39"/>
        </w:rPr>
        <w:t xml:space="preserve"> </w:t>
      </w:r>
      <w:r>
        <w:t>con</w:t>
      </w:r>
      <w:r>
        <w:rPr>
          <w:spacing w:val="40"/>
        </w:rPr>
        <w:t xml:space="preserve"> </w:t>
      </w:r>
      <w:r>
        <w:t>la</w:t>
      </w:r>
      <w:r>
        <w:rPr>
          <w:spacing w:val="40"/>
        </w:rPr>
        <w:t xml:space="preserve"> </w:t>
      </w:r>
      <w:r>
        <w:t>finalidad de satisfacer las necesidades de la comunidad local y asegurar su participación en el progreso económico, social y cultural. En su gestión, también</w:t>
      </w:r>
      <w:r>
        <w:rPr>
          <w:spacing w:val="40"/>
        </w:rPr>
        <w:t xml:space="preserve"> </w:t>
      </w:r>
      <w:r>
        <w:t>han</w:t>
      </w:r>
      <w:r>
        <w:rPr>
          <w:spacing w:val="40"/>
        </w:rPr>
        <w:t xml:space="preserve"> </w:t>
      </w:r>
      <w:r>
        <w:t>incumplido</w:t>
      </w:r>
      <w:r>
        <w:rPr>
          <w:spacing w:val="40"/>
        </w:rPr>
        <w:t xml:space="preserve"> </w:t>
      </w:r>
      <w:r>
        <w:t>su</w:t>
      </w:r>
      <w:r>
        <w:rPr>
          <w:spacing w:val="40"/>
        </w:rPr>
        <w:t xml:space="preserve"> </w:t>
      </w:r>
      <w:r>
        <w:t>obligación</w:t>
      </w:r>
      <w:r>
        <w:rPr>
          <w:spacing w:val="40"/>
        </w:rPr>
        <w:t xml:space="preserve"> </w:t>
      </w:r>
      <w:r>
        <w:t>de</w:t>
      </w:r>
      <w:r>
        <w:rPr>
          <w:spacing w:val="40"/>
        </w:rPr>
        <w:t xml:space="preserve"> </w:t>
      </w:r>
      <w:r>
        <w:t>protección</w:t>
      </w:r>
      <w:r>
        <w:rPr>
          <w:spacing w:val="40"/>
        </w:rPr>
        <w:t xml:space="preserve"> </w:t>
      </w:r>
      <w:r>
        <w:t>del</w:t>
      </w:r>
      <w:r>
        <w:rPr>
          <w:spacing w:val="40"/>
        </w:rPr>
        <w:t xml:space="preserve"> </w:t>
      </w:r>
      <w:r>
        <w:t>medio ambiente y de la salud de los habitantes, conforme lo establecen los artículos 113 y 124 de la Ley N° 18.695.</w:t>
      </w:r>
    </w:p>
    <w:p w14:paraId="1137AD7B" w14:textId="77777777" w:rsidR="00E64E18" w:rsidRDefault="00000000">
      <w:pPr>
        <w:pStyle w:val="Textoindependiente"/>
        <w:spacing w:line="345" w:lineRule="auto"/>
        <w:ind w:right="988" w:firstLine="708"/>
      </w:pPr>
      <w:r>
        <w:t>Es preciso consignar que no se trata en este caso, de invadir o sustituir el ejercicio legítimo de las atribuciones legales con que cuentan los municipios, puesto que ningún cuestionamiento se realiza al sistema de recolección de residuos domiciliarios definido, sino que se discuten</w:t>
      </w:r>
      <w:r>
        <w:rPr>
          <w:spacing w:val="40"/>
        </w:rPr>
        <w:t xml:space="preserve"> </w:t>
      </w:r>
      <w:r>
        <w:t>las omisiones principalmente en sus funciones de fiscalización del correcto funcionamiento del sistema licitado y contratado por ellos, en beneficio de la comunidad, su salud y bienestar.</w:t>
      </w:r>
    </w:p>
    <w:p w14:paraId="2007080D" w14:textId="77777777" w:rsidR="00E64E18" w:rsidRDefault="00000000">
      <w:pPr>
        <w:pStyle w:val="Textoindependiente"/>
        <w:spacing w:line="345" w:lineRule="auto"/>
        <w:ind w:right="977" w:firstLine="708"/>
      </w:pPr>
      <w:r>
        <w:t xml:space="preserve">Por estas consideraciones y lo prescrito en el artículo 19 </w:t>
      </w:r>
      <w:proofErr w:type="spellStart"/>
      <w:r>
        <w:t>n°</w:t>
      </w:r>
      <w:proofErr w:type="spellEnd"/>
      <w:r>
        <w:t xml:space="preserve"> 1, 9 y 24, y 20 de la Constitución Política de la República y Auto Acordado sobre Tramitación y Fallo del Recurso de Protección de Garantías Constitucionales</w:t>
      </w:r>
      <w:r>
        <w:rPr>
          <w:spacing w:val="40"/>
        </w:rPr>
        <w:t xml:space="preserve"> </w:t>
      </w:r>
      <w:r>
        <w:t>de</w:t>
      </w:r>
      <w:r>
        <w:rPr>
          <w:spacing w:val="40"/>
        </w:rPr>
        <w:t xml:space="preserve"> </w:t>
      </w:r>
      <w:r>
        <w:t>la</w:t>
      </w:r>
      <w:r>
        <w:rPr>
          <w:spacing w:val="40"/>
        </w:rPr>
        <w:t xml:space="preserve"> </w:t>
      </w:r>
      <w:r>
        <w:t>Excma.</w:t>
      </w:r>
      <w:r>
        <w:rPr>
          <w:spacing w:val="40"/>
        </w:rPr>
        <w:t xml:space="preserve"> </w:t>
      </w:r>
      <w:r>
        <w:t>Corte</w:t>
      </w:r>
      <w:r>
        <w:rPr>
          <w:spacing w:val="40"/>
        </w:rPr>
        <w:t xml:space="preserve"> </w:t>
      </w:r>
      <w:r>
        <w:t>Suprema,</w:t>
      </w:r>
      <w:r>
        <w:rPr>
          <w:spacing w:val="40"/>
        </w:rPr>
        <w:t xml:space="preserve"> </w:t>
      </w:r>
      <w:r>
        <w:t>se</w:t>
      </w:r>
      <w:r>
        <w:rPr>
          <w:spacing w:val="40"/>
        </w:rPr>
        <w:t xml:space="preserve"> </w:t>
      </w:r>
      <w:r>
        <w:rPr>
          <w:spacing w:val="21"/>
        </w:rPr>
        <w:t>AGOGE,</w:t>
      </w:r>
      <w:r>
        <w:rPr>
          <w:spacing w:val="80"/>
        </w:rPr>
        <w:t xml:space="preserve"> </w:t>
      </w:r>
      <w:r>
        <w:t>sin costas, el recurso interpuesto sólo en cuanto, se ordena a la</w:t>
      </w:r>
      <w:r>
        <w:rPr>
          <w:spacing w:val="40"/>
        </w:rPr>
        <w:t xml:space="preserve"> </w:t>
      </w:r>
      <w:r>
        <w:t>Municipalidad de Talcahuano:</w:t>
      </w:r>
    </w:p>
    <w:p w14:paraId="48CC8F52" w14:textId="77777777" w:rsidR="00E64E18" w:rsidRDefault="00000000">
      <w:pPr>
        <w:pStyle w:val="Textoindependiente"/>
        <w:spacing w:line="318" w:lineRule="exact"/>
        <w:ind w:left="2258"/>
      </w:pPr>
      <w:r>
        <w:t>I.</w:t>
      </w:r>
      <w:proofErr w:type="gramStart"/>
      <w:r>
        <w:t>-</w:t>
      </w:r>
      <w:r>
        <w:rPr>
          <w:spacing w:val="49"/>
        </w:rPr>
        <w:t xml:space="preserve">  </w:t>
      </w:r>
      <w:r>
        <w:t>Mantener</w:t>
      </w:r>
      <w:proofErr w:type="gramEnd"/>
      <w:r>
        <w:rPr>
          <w:spacing w:val="50"/>
        </w:rPr>
        <w:t xml:space="preserve">  </w:t>
      </w:r>
      <w:proofErr w:type="gramStart"/>
      <w:r>
        <w:t>los</w:t>
      </w:r>
      <w:r>
        <w:rPr>
          <w:spacing w:val="49"/>
        </w:rPr>
        <w:t xml:space="preserve">  </w:t>
      </w:r>
      <w:r>
        <w:t>contenedores</w:t>
      </w:r>
      <w:proofErr w:type="gramEnd"/>
      <w:r>
        <w:rPr>
          <w:spacing w:val="50"/>
        </w:rPr>
        <w:t xml:space="preserve">  </w:t>
      </w:r>
      <w:proofErr w:type="gramStart"/>
      <w:r>
        <w:t>de</w:t>
      </w:r>
      <w:r>
        <w:rPr>
          <w:spacing w:val="49"/>
        </w:rPr>
        <w:t xml:space="preserve">  </w:t>
      </w:r>
      <w:r>
        <w:t>basura</w:t>
      </w:r>
      <w:proofErr w:type="gramEnd"/>
      <w:r>
        <w:rPr>
          <w:spacing w:val="50"/>
        </w:rPr>
        <w:t xml:space="preserve">  </w:t>
      </w:r>
      <w:proofErr w:type="gramStart"/>
      <w:r>
        <w:t>ubicados</w:t>
      </w:r>
      <w:r>
        <w:rPr>
          <w:spacing w:val="49"/>
        </w:rPr>
        <w:t xml:space="preserve">  </w:t>
      </w:r>
      <w:r>
        <w:t>en</w:t>
      </w:r>
      <w:proofErr w:type="gramEnd"/>
      <w:r>
        <w:rPr>
          <w:spacing w:val="50"/>
        </w:rPr>
        <w:t xml:space="preserve">  </w:t>
      </w:r>
      <w:r>
        <w:rPr>
          <w:spacing w:val="-5"/>
        </w:rPr>
        <w:t>la</w:t>
      </w:r>
    </w:p>
    <w:p w14:paraId="6AA32A42" w14:textId="77777777" w:rsidR="00E64E18" w:rsidRDefault="00E64E18">
      <w:pPr>
        <w:pStyle w:val="Textoindependiente"/>
        <w:spacing w:line="318" w:lineRule="exact"/>
        <w:sectPr w:rsidR="00E64E18">
          <w:pgSz w:w="12240" w:h="18720"/>
          <w:pgMar w:top="2160" w:right="720" w:bottom="1000" w:left="720" w:header="0" w:footer="805" w:gutter="0"/>
          <w:cols w:space="720"/>
        </w:sectPr>
      </w:pPr>
    </w:p>
    <w:p w14:paraId="10990E48" w14:textId="77777777" w:rsidR="00E64E18" w:rsidRDefault="00000000">
      <w:pPr>
        <w:pStyle w:val="Textoindependiente"/>
        <w:spacing w:before="98"/>
        <w:ind w:left="557"/>
        <w:jc w:val="center"/>
      </w:pPr>
      <w:r>
        <w:lastRenderedPageBreak/>
        <w:t>Población</w:t>
      </w:r>
      <w:r>
        <w:rPr>
          <w:spacing w:val="26"/>
        </w:rPr>
        <w:t xml:space="preserve"> </w:t>
      </w:r>
      <w:r>
        <w:t>Santa</w:t>
      </w:r>
      <w:r>
        <w:rPr>
          <w:spacing w:val="25"/>
        </w:rPr>
        <w:t xml:space="preserve"> </w:t>
      </w:r>
      <w:r>
        <w:t>Leonor</w:t>
      </w:r>
      <w:r>
        <w:rPr>
          <w:spacing w:val="23"/>
        </w:rPr>
        <w:t xml:space="preserve"> </w:t>
      </w:r>
      <w:r>
        <w:t>en</w:t>
      </w:r>
      <w:r>
        <w:rPr>
          <w:spacing w:val="25"/>
        </w:rPr>
        <w:t xml:space="preserve"> </w:t>
      </w:r>
      <w:r>
        <w:t>condiciones</w:t>
      </w:r>
      <w:r>
        <w:rPr>
          <w:spacing w:val="29"/>
        </w:rPr>
        <w:t xml:space="preserve"> </w:t>
      </w:r>
      <w:r>
        <w:t>óptimas</w:t>
      </w:r>
      <w:r>
        <w:rPr>
          <w:spacing w:val="26"/>
        </w:rPr>
        <w:t xml:space="preserve"> </w:t>
      </w:r>
      <w:r>
        <w:t>de</w:t>
      </w:r>
      <w:r>
        <w:rPr>
          <w:spacing w:val="25"/>
        </w:rPr>
        <w:t xml:space="preserve"> </w:t>
      </w:r>
      <w:r>
        <w:t>funcionamiento,</w:t>
      </w:r>
      <w:r>
        <w:rPr>
          <w:spacing w:val="26"/>
        </w:rPr>
        <w:t xml:space="preserve"> </w:t>
      </w:r>
      <w:r>
        <w:rPr>
          <w:spacing w:val="-5"/>
        </w:rPr>
        <w:t>sin</w:t>
      </w:r>
    </w:p>
    <w:p w14:paraId="5AC58DA3" w14:textId="77777777" w:rsidR="00E64E18" w:rsidRDefault="00000000">
      <w:pPr>
        <w:pStyle w:val="Textoindependiente"/>
        <w:spacing w:before="140" w:line="345" w:lineRule="auto"/>
        <w:ind w:right="991"/>
      </w:pPr>
      <w:r>
        <w:t>residuos</w:t>
      </w:r>
      <w:r>
        <w:rPr>
          <w:spacing w:val="40"/>
        </w:rPr>
        <w:t xml:space="preserve"> </w:t>
      </w:r>
      <w:r>
        <w:t>y</w:t>
      </w:r>
      <w:r>
        <w:rPr>
          <w:spacing w:val="40"/>
        </w:rPr>
        <w:t xml:space="preserve"> </w:t>
      </w:r>
      <w:r>
        <w:t>escombros</w:t>
      </w:r>
      <w:r>
        <w:rPr>
          <w:spacing w:val="40"/>
        </w:rPr>
        <w:t xml:space="preserve"> </w:t>
      </w:r>
      <w:r>
        <w:t>a</w:t>
      </w:r>
      <w:r>
        <w:rPr>
          <w:spacing w:val="40"/>
        </w:rPr>
        <w:t xml:space="preserve"> </w:t>
      </w:r>
      <w:r>
        <w:t>su</w:t>
      </w:r>
      <w:r>
        <w:rPr>
          <w:spacing w:val="40"/>
        </w:rPr>
        <w:t xml:space="preserve"> </w:t>
      </w:r>
      <w:r>
        <w:t>alrededor,</w:t>
      </w:r>
      <w:r>
        <w:rPr>
          <w:spacing w:val="40"/>
        </w:rPr>
        <w:t xml:space="preserve"> </w:t>
      </w:r>
      <w:r>
        <w:t>a</w:t>
      </w:r>
      <w:r>
        <w:rPr>
          <w:spacing w:val="40"/>
        </w:rPr>
        <w:t xml:space="preserve"> </w:t>
      </w:r>
      <w:r>
        <w:t>través</w:t>
      </w:r>
      <w:r>
        <w:rPr>
          <w:spacing w:val="40"/>
        </w:rPr>
        <w:t xml:space="preserve"> </w:t>
      </w:r>
      <w:r>
        <w:t>de</w:t>
      </w:r>
      <w:r>
        <w:rPr>
          <w:spacing w:val="40"/>
        </w:rPr>
        <w:t xml:space="preserve"> </w:t>
      </w:r>
      <w:r>
        <w:t>la</w:t>
      </w:r>
      <w:r>
        <w:rPr>
          <w:spacing w:val="40"/>
        </w:rPr>
        <w:t xml:space="preserve"> </w:t>
      </w:r>
      <w:r>
        <w:t>correcta fiscalización de sus contratos de licitación.</w:t>
      </w:r>
    </w:p>
    <w:p w14:paraId="67D789DE" w14:textId="77777777" w:rsidR="00E64E18" w:rsidRDefault="00000000">
      <w:pPr>
        <w:pStyle w:val="Textoindependiente"/>
        <w:spacing w:line="345" w:lineRule="auto"/>
        <w:ind w:right="990" w:firstLine="708"/>
      </w:pPr>
      <w:r>
        <w:t xml:space="preserve">II.- Adoptar todas las medidas propuestas por la Seremi de Salud del </w:t>
      </w:r>
      <w:proofErr w:type="spellStart"/>
      <w:r>
        <w:t>BioBio</w:t>
      </w:r>
      <w:proofErr w:type="spellEnd"/>
      <w:r>
        <w:t xml:space="preserve">, incluyendo la evaluación de la reubicación de tales </w:t>
      </w:r>
      <w:r>
        <w:rPr>
          <w:spacing w:val="-2"/>
        </w:rPr>
        <w:t>contenedores.</w:t>
      </w:r>
    </w:p>
    <w:p w14:paraId="52D0F9D1" w14:textId="77777777" w:rsidR="00E64E18" w:rsidRDefault="00E64E18">
      <w:pPr>
        <w:pStyle w:val="Textoindependiente"/>
        <w:spacing w:line="345" w:lineRule="auto"/>
        <w:sectPr w:rsidR="00E64E18">
          <w:pgSz w:w="12240" w:h="18720"/>
          <w:pgMar w:top="2160" w:right="720" w:bottom="1000" w:left="720" w:header="0" w:footer="805" w:gutter="0"/>
          <w:cols w:space="720"/>
        </w:sectPr>
      </w:pPr>
    </w:p>
    <w:p w14:paraId="360C9D8B" w14:textId="77777777" w:rsidR="00E64E18" w:rsidRDefault="00000000">
      <w:pPr>
        <w:pStyle w:val="Textoindependiente"/>
        <w:spacing w:line="320" w:lineRule="exact"/>
        <w:ind w:left="2258"/>
        <w:jc w:val="left"/>
      </w:pPr>
      <w:r>
        <w:t>III.-</w:t>
      </w:r>
      <w:r>
        <w:rPr>
          <w:spacing w:val="71"/>
        </w:rPr>
        <w:t xml:space="preserve"> </w:t>
      </w:r>
      <w:r>
        <w:t>Dar</w:t>
      </w:r>
      <w:r>
        <w:rPr>
          <w:spacing w:val="71"/>
        </w:rPr>
        <w:t xml:space="preserve"> </w:t>
      </w:r>
      <w:r>
        <w:t>cumplimiento</w:t>
      </w:r>
      <w:r>
        <w:rPr>
          <w:spacing w:val="71"/>
        </w:rPr>
        <w:t xml:space="preserve"> </w:t>
      </w:r>
      <w:r>
        <w:t>a</w:t>
      </w:r>
      <w:r>
        <w:rPr>
          <w:spacing w:val="70"/>
        </w:rPr>
        <w:t xml:space="preserve"> </w:t>
      </w:r>
      <w:r>
        <w:rPr>
          <w:spacing w:val="-5"/>
        </w:rPr>
        <w:t>las</w:t>
      </w:r>
    </w:p>
    <w:p w14:paraId="1D04B670" w14:textId="77777777" w:rsidR="00E64E18" w:rsidRDefault="00000000">
      <w:pPr>
        <w:pStyle w:val="Textoindependiente"/>
        <w:spacing w:line="320" w:lineRule="exact"/>
        <w:ind w:left="103"/>
        <w:jc w:val="left"/>
      </w:pPr>
      <w:r>
        <w:br w:type="column"/>
      </w:r>
      <w:r>
        <w:rPr>
          <w:spacing w:val="-4"/>
        </w:rPr>
        <w:t>“Conclusiones”</w:t>
      </w:r>
    </w:p>
    <w:p w14:paraId="58D7B177" w14:textId="77777777" w:rsidR="00E64E18" w:rsidRDefault="00000000">
      <w:pPr>
        <w:pStyle w:val="Textoindependiente"/>
        <w:spacing w:line="320" w:lineRule="exact"/>
        <w:ind w:left="88"/>
        <w:jc w:val="left"/>
      </w:pPr>
      <w:r>
        <w:br w:type="column"/>
      </w:r>
      <w:r>
        <w:t>del</w:t>
      </w:r>
      <w:r>
        <w:rPr>
          <w:spacing w:val="62"/>
        </w:rPr>
        <w:t xml:space="preserve"> </w:t>
      </w:r>
      <w:r>
        <w:t>Informe</w:t>
      </w:r>
      <w:r>
        <w:rPr>
          <w:spacing w:val="62"/>
        </w:rPr>
        <w:t xml:space="preserve"> </w:t>
      </w:r>
      <w:r>
        <w:t>de</w:t>
      </w:r>
      <w:r>
        <w:rPr>
          <w:spacing w:val="62"/>
        </w:rPr>
        <w:t xml:space="preserve"> </w:t>
      </w:r>
      <w:r>
        <w:rPr>
          <w:spacing w:val="-5"/>
        </w:rPr>
        <w:t>la</w:t>
      </w:r>
    </w:p>
    <w:p w14:paraId="65C006B5" w14:textId="77777777" w:rsidR="00E64E18" w:rsidRDefault="00E64E18">
      <w:pPr>
        <w:pStyle w:val="Textoindependiente"/>
        <w:spacing w:line="320" w:lineRule="exact"/>
        <w:jc w:val="left"/>
        <w:sectPr w:rsidR="00E64E18">
          <w:type w:val="continuous"/>
          <w:pgSz w:w="12240" w:h="18720"/>
          <w:pgMar w:top="2160" w:right="720" w:bottom="1000" w:left="720" w:header="0" w:footer="805" w:gutter="0"/>
          <w:cols w:num="3" w:space="720" w:equalWidth="0">
            <w:col w:w="5677" w:space="40"/>
            <w:col w:w="1842" w:space="39"/>
            <w:col w:w="3202"/>
          </w:cols>
        </w:sectPr>
      </w:pPr>
    </w:p>
    <w:p w14:paraId="12CE3DDA" w14:textId="77777777" w:rsidR="00E64E18" w:rsidRDefault="00000000">
      <w:pPr>
        <w:pStyle w:val="Textoindependiente"/>
        <w:spacing w:before="140" w:line="345" w:lineRule="auto"/>
        <w:ind w:right="989"/>
      </w:pPr>
      <w:r>
        <w:t>Dirección de Medio Ambiente agregado a los autos, es decir, evaluar la reubicación de los contenedores y reforzar procesos de fiscalización de</w:t>
      </w:r>
      <w:r>
        <w:rPr>
          <w:spacing w:val="40"/>
        </w:rPr>
        <w:t xml:space="preserve"> </w:t>
      </w:r>
      <w:r>
        <w:t>su utilización.</w:t>
      </w:r>
    </w:p>
    <w:p w14:paraId="0D277D7C" w14:textId="77777777" w:rsidR="00E64E18" w:rsidRDefault="00000000">
      <w:pPr>
        <w:pStyle w:val="Textoindependiente"/>
        <w:spacing w:line="345" w:lineRule="auto"/>
        <w:ind w:right="987" w:firstLine="708"/>
      </w:pPr>
      <w:r>
        <w:t>IV.- En el término de 30 días de ejecutoriada esta sentencia, la recurrida deberá informar a esta Corte el cumplimiento de las medidas dispuestas precedentemente, bajo los apercibimientos establecidos en el numeral</w:t>
      </w:r>
      <w:r>
        <w:rPr>
          <w:spacing w:val="38"/>
        </w:rPr>
        <w:t xml:space="preserve"> </w:t>
      </w:r>
      <w:r>
        <w:t>15</w:t>
      </w:r>
      <w:r>
        <w:rPr>
          <w:spacing w:val="37"/>
        </w:rPr>
        <w:t xml:space="preserve"> </w:t>
      </w:r>
      <w:r>
        <w:t>del</w:t>
      </w:r>
      <w:r>
        <w:rPr>
          <w:spacing w:val="36"/>
        </w:rPr>
        <w:t xml:space="preserve"> </w:t>
      </w:r>
      <w:r>
        <w:t>Auto</w:t>
      </w:r>
      <w:r>
        <w:rPr>
          <w:spacing w:val="37"/>
        </w:rPr>
        <w:t xml:space="preserve"> </w:t>
      </w:r>
      <w:r>
        <w:t>Acordado</w:t>
      </w:r>
      <w:r>
        <w:rPr>
          <w:spacing w:val="37"/>
        </w:rPr>
        <w:t xml:space="preserve"> </w:t>
      </w:r>
      <w:r>
        <w:t>sobre Tramitación</w:t>
      </w:r>
      <w:r>
        <w:rPr>
          <w:spacing w:val="38"/>
        </w:rPr>
        <w:t xml:space="preserve"> </w:t>
      </w:r>
      <w:r>
        <w:t>y Fallo</w:t>
      </w:r>
      <w:r>
        <w:rPr>
          <w:spacing w:val="37"/>
        </w:rPr>
        <w:t xml:space="preserve"> </w:t>
      </w:r>
      <w:r>
        <w:t>del</w:t>
      </w:r>
      <w:r>
        <w:rPr>
          <w:spacing w:val="36"/>
        </w:rPr>
        <w:t xml:space="preserve"> </w:t>
      </w:r>
      <w:r>
        <w:t>Recurso de Protección de Garantías Constitucionales.</w:t>
      </w:r>
    </w:p>
    <w:p w14:paraId="3F05B4BF" w14:textId="77777777" w:rsidR="00E64E18" w:rsidRDefault="00000000">
      <w:pPr>
        <w:pStyle w:val="Textoindependiente"/>
        <w:spacing w:line="345" w:lineRule="auto"/>
        <w:ind w:left="2260" w:right="2484" w:hanging="2"/>
      </w:pPr>
      <w:r>
        <w:t>Regístrese, comuníquese y oportunamente archívese. Redacción de la ministra Carola Rivas Vargas.</w:t>
      </w:r>
    </w:p>
    <w:p w14:paraId="58F3CDCA" w14:textId="77777777" w:rsidR="00E64E18" w:rsidRDefault="00000000">
      <w:pPr>
        <w:pStyle w:val="Textoindependiente"/>
        <w:spacing w:line="345" w:lineRule="auto"/>
        <w:ind w:right="993" w:firstLine="803"/>
      </w:pPr>
      <w:r>
        <w:t>No firma el abogado integrante Agustín Chereau González, pese</w:t>
      </w:r>
      <w:r>
        <w:rPr>
          <w:spacing w:val="80"/>
        </w:rPr>
        <w:t xml:space="preserve"> </w:t>
      </w:r>
      <w:r>
        <w:t>a haber concurrido a la vista y al acuerdo de la causa, por encontrarse ausente, atendido a motivos profesionales.</w:t>
      </w:r>
    </w:p>
    <w:p w14:paraId="1C2AA663" w14:textId="77777777" w:rsidR="00E64E18" w:rsidRDefault="00E64E18">
      <w:pPr>
        <w:pStyle w:val="Textoindependiente"/>
        <w:spacing w:line="345" w:lineRule="auto"/>
        <w:sectPr w:rsidR="00E64E18">
          <w:type w:val="continuous"/>
          <w:pgSz w:w="12240" w:h="18720"/>
          <w:pgMar w:top="2160" w:right="720" w:bottom="1000" w:left="720" w:header="0" w:footer="805" w:gutter="0"/>
          <w:cols w:space="720"/>
        </w:sectPr>
      </w:pPr>
    </w:p>
    <w:p w14:paraId="2B3DDBF0" w14:textId="77777777" w:rsidR="00E64E18" w:rsidRDefault="00000000">
      <w:pPr>
        <w:pStyle w:val="Textoindependiente"/>
        <w:spacing w:line="315" w:lineRule="exact"/>
        <w:ind w:left="0"/>
        <w:jc w:val="right"/>
        <w:rPr>
          <w:b/>
        </w:rPr>
      </w:pPr>
      <w:r>
        <w:rPr>
          <w:spacing w:val="16"/>
        </w:rPr>
        <w:t>Rol</w:t>
      </w:r>
      <w:r>
        <w:rPr>
          <w:spacing w:val="54"/>
          <w:w w:val="150"/>
        </w:rPr>
        <w:t xml:space="preserve"> </w:t>
      </w:r>
      <w:r>
        <w:t>N</w:t>
      </w:r>
      <w:r>
        <w:rPr>
          <w:spacing w:val="-43"/>
        </w:rPr>
        <w:t xml:space="preserve"> </w:t>
      </w:r>
      <w:r>
        <w:rPr>
          <w:b/>
          <w:spacing w:val="-10"/>
        </w:rPr>
        <w:t>°</w:t>
      </w:r>
    </w:p>
    <w:p w14:paraId="7F2B53F6" w14:textId="77777777" w:rsidR="00E64E18" w:rsidRDefault="00000000">
      <w:pPr>
        <w:pStyle w:val="Textoindependiente"/>
        <w:spacing w:line="315" w:lineRule="exact"/>
        <w:ind w:left="80"/>
        <w:jc w:val="left"/>
      </w:pPr>
      <w:r>
        <w:br w:type="column"/>
      </w:r>
      <w:r>
        <w:rPr>
          <w:spacing w:val="16"/>
        </w:rPr>
        <w:t>5538</w:t>
      </w:r>
      <w:r>
        <w:rPr>
          <w:spacing w:val="-41"/>
        </w:rPr>
        <w:t xml:space="preserve"> </w:t>
      </w:r>
      <w:r>
        <w:t>-</w:t>
      </w:r>
      <w:r>
        <w:rPr>
          <w:spacing w:val="-40"/>
        </w:rPr>
        <w:t xml:space="preserve"> </w:t>
      </w:r>
      <w:r>
        <w:rPr>
          <w:spacing w:val="6"/>
        </w:rPr>
        <w:t>2025</w:t>
      </w:r>
    </w:p>
    <w:p w14:paraId="3C40F309" w14:textId="77777777" w:rsidR="00E64E18" w:rsidRDefault="00000000">
      <w:pPr>
        <w:pStyle w:val="Textoindependiente"/>
        <w:spacing w:line="315" w:lineRule="exact"/>
        <w:ind w:left="85"/>
        <w:jc w:val="left"/>
      </w:pPr>
      <w:r>
        <w:br w:type="column"/>
      </w:r>
      <w:r>
        <w:rPr>
          <w:spacing w:val="-2"/>
        </w:rPr>
        <w:t>Protección.</w:t>
      </w:r>
    </w:p>
    <w:p w14:paraId="22B8850D" w14:textId="77777777" w:rsidR="00E64E18" w:rsidRDefault="00E64E18">
      <w:pPr>
        <w:pStyle w:val="Textoindependiente"/>
        <w:spacing w:line="315" w:lineRule="exact"/>
        <w:jc w:val="left"/>
        <w:sectPr w:rsidR="00E64E18">
          <w:type w:val="continuous"/>
          <w:pgSz w:w="12240" w:h="18720"/>
          <w:pgMar w:top="2160" w:right="720" w:bottom="1000" w:left="720" w:header="0" w:footer="805" w:gutter="0"/>
          <w:cols w:num="3" w:space="720" w:equalWidth="0">
            <w:col w:w="3216" w:space="40"/>
            <w:col w:w="1499" w:space="39"/>
            <w:col w:w="6006"/>
          </w:cols>
        </w:sectPr>
      </w:pPr>
    </w:p>
    <w:p w14:paraId="1BD502F7" w14:textId="77777777" w:rsidR="00E64E18" w:rsidRDefault="00E64E18">
      <w:pPr>
        <w:pStyle w:val="Textoindependiente"/>
        <w:spacing w:before="99"/>
        <w:ind w:left="0"/>
        <w:jc w:val="left"/>
        <w:rPr>
          <w:sz w:val="20"/>
        </w:rPr>
      </w:pPr>
    </w:p>
    <w:p w14:paraId="55DF7CE5" w14:textId="77777777" w:rsidR="00E64E18" w:rsidRDefault="00000000">
      <w:pPr>
        <w:ind w:left="140"/>
        <w:rPr>
          <w:sz w:val="20"/>
        </w:rPr>
      </w:pPr>
      <w:r>
        <w:rPr>
          <w:noProof/>
          <w:sz w:val="20"/>
        </w:rPr>
        <mc:AlternateContent>
          <mc:Choice Requires="wpg">
            <w:drawing>
              <wp:inline distT="0" distB="0" distL="0" distR="0" wp14:anchorId="65722B79" wp14:editId="67FABE3C">
                <wp:extent cx="3314700" cy="1282700"/>
                <wp:effectExtent l="0" t="0" r="0" b="3175"/>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14700" cy="1282700"/>
                          <a:chOff x="0" y="0"/>
                          <a:chExt cx="3314700" cy="1282700"/>
                        </a:xfrm>
                      </wpg:grpSpPr>
                      <wps:wsp>
                        <wps:cNvPr id="5" name="Graphic 5"/>
                        <wps:cNvSpPr/>
                        <wps:spPr>
                          <a:xfrm>
                            <a:off x="6350" y="6350"/>
                            <a:ext cx="3302000" cy="1270000"/>
                          </a:xfrm>
                          <a:custGeom>
                            <a:avLst/>
                            <a:gdLst/>
                            <a:ahLst/>
                            <a:cxnLst/>
                            <a:rect l="l" t="t" r="r" b="b"/>
                            <a:pathLst>
                              <a:path w="3302000" h="1270000">
                                <a:moveTo>
                                  <a:pt x="0" y="1270000"/>
                                </a:moveTo>
                                <a:lnTo>
                                  <a:pt x="3302000" y="1270000"/>
                                </a:lnTo>
                                <a:lnTo>
                                  <a:pt x="3302000" y="0"/>
                                </a:lnTo>
                                <a:lnTo>
                                  <a:pt x="0" y="0"/>
                                </a:lnTo>
                                <a:lnTo>
                                  <a:pt x="0" y="1270000"/>
                                </a:lnTo>
                                <a:close/>
                              </a:path>
                              <a:path w="3302000" h="1270000">
                                <a:moveTo>
                                  <a:pt x="0" y="1270000"/>
                                </a:moveTo>
                                <a:lnTo>
                                  <a:pt x="215900" y="1270000"/>
                                </a:lnTo>
                                <a:lnTo>
                                  <a:pt x="215900" y="0"/>
                                </a:lnTo>
                                <a:lnTo>
                                  <a:pt x="0" y="0"/>
                                </a:lnTo>
                                <a:lnTo>
                                  <a:pt x="0" y="1270000"/>
                                </a:lnTo>
                                <a:close/>
                              </a:path>
                            </a:pathLst>
                          </a:custGeom>
                          <a:ln w="12700">
                            <a:solidFill>
                              <a:srgbClr val="2E6EB3"/>
                            </a:solidFill>
                            <a:prstDash val="solid"/>
                          </a:ln>
                        </wps:spPr>
                        <wps:bodyPr wrap="square" lIns="0" tIns="0" rIns="0" bIns="0" rtlCol="0">
                          <a:prstTxWarp prst="textNoShape">
                            <a:avLst/>
                          </a:prstTxWarp>
                          <a:noAutofit/>
                        </wps:bodyPr>
                      </wps:wsp>
                      <wps:wsp>
                        <wps:cNvPr id="6" name="Graphic 6"/>
                        <wps:cNvSpPr/>
                        <wps:spPr>
                          <a:xfrm>
                            <a:off x="6350" y="6350"/>
                            <a:ext cx="215900" cy="1270000"/>
                          </a:xfrm>
                          <a:custGeom>
                            <a:avLst/>
                            <a:gdLst/>
                            <a:ahLst/>
                            <a:cxnLst/>
                            <a:rect l="l" t="t" r="r" b="b"/>
                            <a:pathLst>
                              <a:path w="215900" h="1270000">
                                <a:moveTo>
                                  <a:pt x="215900" y="0"/>
                                </a:moveTo>
                                <a:lnTo>
                                  <a:pt x="0" y="0"/>
                                </a:lnTo>
                                <a:lnTo>
                                  <a:pt x="0" y="1270000"/>
                                </a:lnTo>
                                <a:lnTo>
                                  <a:pt x="215900" y="1270000"/>
                                </a:lnTo>
                                <a:lnTo>
                                  <a:pt x="215900" y="0"/>
                                </a:lnTo>
                                <a:close/>
                              </a:path>
                            </a:pathLst>
                          </a:custGeom>
                          <a:solidFill>
                            <a:srgbClr val="2E6EB3"/>
                          </a:solidFill>
                        </wps:spPr>
                        <wps:bodyPr wrap="square" lIns="0" tIns="0" rIns="0" bIns="0" rtlCol="0">
                          <a:prstTxWarp prst="textNoShape">
                            <a:avLst/>
                          </a:prstTxWarp>
                          <a:noAutofit/>
                        </wps:bodyPr>
                      </wps:wsp>
                      <pic:pic xmlns:pic="http://schemas.openxmlformats.org/drawingml/2006/picture">
                        <pic:nvPicPr>
                          <pic:cNvPr id="7" name="Image 7"/>
                          <pic:cNvPicPr/>
                        </pic:nvPicPr>
                        <pic:blipFill>
                          <a:blip r:embed="rId7" cstate="print"/>
                          <a:stretch>
                            <a:fillRect/>
                          </a:stretch>
                        </pic:blipFill>
                        <pic:spPr>
                          <a:xfrm>
                            <a:off x="38100" y="44450"/>
                            <a:ext cx="165100" cy="165100"/>
                          </a:xfrm>
                          <a:prstGeom prst="rect">
                            <a:avLst/>
                          </a:prstGeom>
                        </pic:spPr>
                      </pic:pic>
                      <pic:pic xmlns:pic="http://schemas.openxmlformats.org/drawingml/2006/picture">
                        <pic:nvPicPr>
                          <pic:cNvPr id="8" name="Image 8"/>
                          <pic:cNvPicPr/>
                        </pic:nvPicPr>
                        <pic:blipFill>
                          <a:blip r:embed="rId8" cstate="print"/>
                          <a:stretch>
                            <a:fillRect/>
                          </a:stretch>
                        </pic:blipFill>
                        <pic:spPr>
                          <a:xfrm>
                            <a:off x="2165350" y="133350"/>
                            <a:ext cx="1016000" cy="1016000"/>
                          </a:xfrm>
                          <a:prstGeom prst="rect">
                            <a:avLst/>
                          </a:prstGeom>
                        </pic:spPr>
                      </pic:pic>
                      <wps:wsp>
                        <wps:cNvPr id="9" name="Textbox 9"/>
                        <wps:cNvSpPr txBox="1"/>
                        <wps:spPr>
                          <a:xfrm>
                            <a:off x="0" y="12700"/>
                            <a:ext cx="3308350" cy="1257300"/>
                          </a:xfrm>
                          <a:prstGeom prst="rect">
                            <a:avLst/>
                          </a:prstGeom>
                        </wps:spPr>
                        <wps:txbx>
                          <w:txbxContent>
                            <w:p w14:paraId="3031AEDE" w14:textId="77777777" w:rsidR="00E64E18" w:rsidRDefault="00E64E18">
                              <w:pPr>
                                <w:spacing w:before="202"/>
                                <w:rPr>
                                  <w:sz w:val="20"/>
                                </w:rPr>
                              </w:pPr>
                            </w:p>
                            <w:p w14:paraId="7D0E499F" w14:textId="77777777" w:rsidR="00E64E18" w:rsidRDefault="00000000">
                              <w:pPr>
                                <w:ind w:left="450"/>
                                <w:rPr>
                                  <w:rFonts w:ascii="Arial"/>
                                  <w:b/>
                                  <w:sz w:val="20"/>
                                </w:rPr>
                              </w:pPr>
                              <w:r>
                                <w:rPr>
                                  <w:rFonts w:ascii="Arial"/>
                                  <w:b/>
                                  <w:sz w:val="20"/>
                                </w:rPr>
                                <w:t xml:space="preserve">Carola Paz Rivas </w:t>
                              </w:r>
                              <w:r>
                                <w:rPr>
                                  <w:rFonts w:ascii="Arial"/>
                                  <w:b/>
                                  <w:spacing w:val="-2"/>
                                  <w:sz w:val="20"/>
                                </w:rPr>
                                <w:t>Vargas</w:t>
                              </w:r>
                            </w:p>
                            <w:p w14:paraId="282B43D6" w14:textId="77777777" w:rsidR="00E64E18" w:rsidRDefault="00000000">
                              <w:pPr>
                                <w:spacing w:before="30"/>
                                <w:ind w:left="450"/>
                                <w:rPr>
                                  <w:rFonts w:ascii="Arial MT"/>
                                  <w:sz w:val="20"/>
                                </w:rPr>
                              </w:pPr>
                              <w:r>
                                <w:rPr>
                                  <w:rFonts w:ascii="Arial MT"/>
                                  <w:spacing w:val="-2"/>
                                  <w:sz w:val="20"/>
                                </w:rPr>
                                <w:t>Ministro</w:t>
                              </w:r>
                            </w:p>
                            <w:p w14:paraId="1ED631F3" w14:textId="77777777" w:rsidR="00E64E18" w:rsidRDefault="00000000">
                              <w:pPr>
                                <w:spacing w:before="30"/>
                                <w:ind w:left="450"/>
                                <w:rPr>
                                  <w:rFonts w:ascii="Arial MT"/>
                                  <w:sz w:val="20"/>
                                </w:rPr>
                              </w:pPr>
                              <w:r>
                                <w:rPr>
                                  <w:rFonts w:ascii="Arial MT"/>
                                  <w:sz w:val="20"/>
                                </w:rPr>
                                <w:t xml:space="preserve">Corte de </w:t>
                              </w:r>
                              <w:r>
                                <w:rPr>
                                  <w:rFonts w:ascii="Arial MT"/>
                                  <w:spacing w:val="-2"/>
                                  <w:sz w:val="20"/>
                                </w:rPr>
                                <w:t>Apelaciones</w:t>
                              </w:r>
                            </w:p>
                            <w:p w14:paraId="1A46FC84" w14:textId="77777777" w:rsidR="00E64E18" w:rsidRDefault="00000000">
                              <w:pPr>
                                <w:spacing w:before="47" w:line="208" w:lineRule="auto"/>
                                <w:ind w:left="450" w:right="2064"/>
                                <w:rPr>
                                  <w:rFonts w:ascii="Arial MT" w:hAnsi="Arial MT"/>
                                  <w:sz w:val="16"/>
                                </w:rPr>
                              </w:pPr>
                              <w:r>
                                <w:rPr>
                                  <w:rFonts w:ascii="Arial MT" w:hAnsi="Arial MT"/>
                                  <w:sz w:val="16"/>
                                </w:rPr>
                                <w:t>Seis</w:t>
                              </w:r>
                              <w:r>
                                <w:rPr>
                                  <w:rFonts w:ascii="Arial MT" w:hAnsi="Arial MT"/>
                                  <w:spacing w:val="-7"/>
                                  <w:sz w:val="16"/>
                                </w:rPr>
                                <w:t xml:space="preserve"> </w:t>
                              </w:r>
                              <w:r>
                                <w:rPr>
                                  <w:rFonts w:ascii="Arial MT" w:hAnsi="Arial MT"/>
                                  <w:sz w:val="16"/>
                                </w:rPr>
                                <w:t>de</w:t>
                              </w:r>
                              <w:r>
                                <w:rPr>
                                  <w:rFonts w:ascii="Arial MT" w:hAnsi="Arial MT"/>
                                  <w:spacing w:val="-7"/>
                                  <w:sz w:val="16"/>
                                </w:rPr>
                                <w:t xml:space="preserve"> </w:t>
                              </w:r>
                              <w:r>
                                <w:rPr>
                                  <w:rFonts w:ascii="Arial MT" w:hAnsi="Arial MT"/>
                                  <w:sz w:val="16"/>
                                </w:rPr>
                                <w:t>abril</w:t>
                              </w:r>
                              <w:r>
                                <w:rPr>
                                  <w:rFonts w:ascii="Arial MT" w:hAnsi="Arial MT"/>
                                  <w:spacing w:val="-7"/>
                                  <w:sz w:val="16"/>
                                </w:rPr>
                                <w:t xml:space="preserve"> </w:t>
                              </w:r>
                              <w:r>
                                <w:rPr>
                                  <w:rFonts w:ascii="Arial MT" w:hAnsi="Arial MT"/>
                                  <w:sz w:val="16"/>
                                </w:rPr>
                                <w:t>de</w:t>
                              </w:r>
                              <w:r>
                                <w:rPr>
                                  <w:rFonts w:ascii="Arial MT" w:hAnsi="Arial MT"/>
                                  <w:spacing w:val="-7"/>
                                  <w:sz w:val="16"/>
                                </w:rPr>
                                <w:t xml:space="preserve"> </w:t>
                              </w:r>
                              <w:r>
                                <w:rPr>
                                  <w:rFonts w:ascii="Arial MT" w:hAnsi="Arial MT"/>
                                  <w:sz w:val="16"/>
                                </w:rPr>
                                <w:t>dos</w:t>
                              </w:r>
                              <w:r>
                                <w:rPr>
                                  <w:rFonts w:ascii="Arial MT" w:hAnsi="Arial MT"/>
                                  <w:spacing w:val="-7"/>
                                  <w:sz w:val="16"/>
                                </w:rPr>
                                <w:t xml:space="preserve"> </w:t>
                              </w:r>
                              <w:r>
                                <w:rPr>
                                  <w:rFonts w:ascii="Arial MT" w:hAnsi="Arial MT"/>
                                  <w:sz w:val="16"/>
                                </w:rPr>
                                <w:t>mil</w:t>
                              </w:r>
                              <w:r>
                                <w:rPr>
                                  <w:rFonts w:ascii="Arial MT" w:hAnsi="Arial MT"/>
                                  <w:spacing w:val="-7"/>
                                  <w:sz w:val="16"/>
                                </w:rPr>
                                <w:t xml:space="preserve"> </w:t>
                              </w:r>
                              <w:r>
                                <w:rPr>
                                  <w:rFonts w:ascii="Arial MT" w:hAnsi="Arial MT"/>
                                  <w:sz w:val="16"/>
                                </w:rPr>
                                <w:t>veintiséis 12:26 UTC-4</w:t>
                              </w:r>
                            </w:p>
                          </w:txbxContent>
                        </wps:txbx>
                        <wps:bodyPr wrap="square" lIns="0" tIns="0" rIns="0" bIns="0" rtlCol="0">
                          <a:noAutofit/>
                        </wps:bodyPr>
                      </wps:wsp>
                    </wpg:wgp>
                  </a:graphicData>
                </a:graphic>
              </wp:inline>
            </w:drawing>
          </mc:Choice>
          <mc:Fallback>
            <w:pict>
              <v:group w14:anchorId="65722B79" id="Group 4" o:spid="_x0000_s1026" style="width:261pt;height:101pt;mso-position-horizontal-relative:char;mso-position-vertical-relative:line" coordsize="33147,1282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">
                <v:shape id="Graphic 5" o:spid="_x0000_s1027" style="position:absolute;left:63;top:63;width:33020;height:12700;visibility:visible;mso-wrap-style:square;v-text-anchor:top" coordsize="3302000,127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" path="m,1270000r3302000,l3302000,,,,,1270000xem,1270000r215900,l215900,,,,,1270000xe" filled="f" strokecolor="#2e6eb3" strokeweight="1pt">
                  <v:path arrowok="t"/>
                </v:shape>
                <v:shape id="Graphic 6" o:spid="_x0000_s1028" style="position:absolute;left:63;top:63;width:2159;height:12700;visibility:visible;mso-wrap-style:square;v-text-anchor:top" coordsize="215900,127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" path="m215900,l,,,1270000r215900,l215900,xe" fillcolor="#2e6eb3"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7" o:spid="_x0000_s1029" type="#_x0000_t75" style="position:absolute;left:381;top:444;width:1651;height:16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">
                  <v:imagedata r:id="rId9" o:title=""/>
                </v:shape>
                <v:shape id="Image 8" o:spid="_x0000_s1030" type="#_x0000_t75" style="position:absolute;left:21653;top:1333;width:10160;height:101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">
                  <v:imagedata r:id="rId10" o:title=""/>
                </v:shape>
                <v:shapetype id="_x0000_t202" coordsize="21600,21600" o:spt="202" path="m,l,21600r21600,l21600,xe">
                  <v:stroke joinstyle="miter"/>
                  <v:path gradientshapeok="t" o:connecttype="rect"/>
                </v:shapetype>
                <v:shape id="Textbox 9" o:spid="_x0000_s1031" type="#_x0000_t202" style="position:absolute;top:127;width:33083;height:125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" filled="f" stroked="f">
                  <v:textbox inset="0,0,0,0">
                    <w:txbxContent>
                      <w:p w14:paraId="3031AEDE" w14:textId="77777777" w:rsidR="00E64E18" w:rsidRDefault="00E64E18">
                        <w:pPr>
                          <w:spacing w:before="202"/>
                          <w:rPr>
                            <w:sz w:val="20"/>
                          </w:rPr>
                        </w:pPr>
                      </w:p>
                      <w:p w14:paraId="7D0E499F" w14:textId="77777777" w:rsidR="00E64E18" w:rsidRDefault="00000000">
                        <w:pPr>
                          <w:ind w:left="450"/>
                          <w:rPr>
                            <w:rFonts w:ascii="Arial"/>
                            <w:b/>
                            <w:sz w:val="20"/>
                          </w:rPr>
                        </w:pPr>
                        <w:r>
                          <w:rPr>
                            <w:rFonts w:ascii="Arial"/>
                            <w:b/>
                            <w:sz w:val="20"/>
                          </w:rPr>
                          <w:t xml:space="preserve">Carola Paz Rivas </w:t>
                        </w:r>
                        <w:r>
                          <w:rPr>
                            <w:rFonts w:ascii="Arial"/>
                            <w:b/>
                            <w:spacing w:val="-2"/>
                            <w:sz w:val="20"/>
                          </w:rPr>
                          <w:t>Vargas</w:t>
                        </w:r>
                      </w:p>
                      <w:p w14:paraId="282B43D6" w14:textId="77777777" w:rsidR="00E64E18" w:rsidRDefault="00000000">
                        <w:pPr>
                          <w:spacing w:before="30"/>
                          <w:ind w:left="450"/>
                          <w:rPr>
                            <w:rFonts w:ascii="Arial MT"/>
                            <w:sz w:val="20"/>
                          </w:rPr>
                        </w:pPr>
                        <w:r>
                          <w:rPr>
                            <w:rFonts w:ascii="Arial MT"/>
                            <w:spacing w:val="-2"/>
                            <w:sz w:val="20"/>
                          </w:rPr>
                          <w:t>Ministro</w:t>
                        </w:r>
                      </w:p>
                      <w:p w14:paraId="1ED631F3" w14:textId="77777777" w:rsidR="00E64E18" w:rsidRDefault="00000000">
                        <w:pPr>
                          <w:spacing w:before="30"/>
                          <w:ind w:left="450"/>
                          <w:rPr>
                            <w:rFonts w:ascii="Arial MT"/>
                            <w:sz w:val="20"/>
                          </w:rPr>
                        </w:pPr>
                        <w:r>
                          <w:rPr>
                            <w:rFonts w:ascii="Arial MT"/>
                            <w:sz w:val="20"/>
                          </w:rPr>
                          <w:t xml:space="preserve">Corte de </w:t>
                        </w:r>
                        <w:r>
                          <w:rPr>
                            <w:rFonts w:ascii="Arial MT"/>
                            <w:spacing w:val="-2"/>
                            <w:sz w:val="20"/>
                          </w:rPr>
                          <w:t>Apelaciones</w:t>
                        </w:r>
                      </w:p>
                      <w:p w14:paraId="1A46FC84" w14:textId="77777777" w:rsidR="00E64E18" w:rsidRDefault="00000000">
                        <w:pPr>
                          <w:spacing w:before="47" w:line="208" w:lineRule="auto"/>
                          <w:ind w:left="450" w:right="2064"/>
                          <w:rPr>
                            <w:rFonts w:ascii="Arial MT" w:hAnsi="Arial MT"/>
                            <w:sz w:val="16"/>
                          </w:rPr>
                        </w:pPr>
                        <w:r>
                          <w:rPr>
                            <w:rFonts w:ascii="Arial MT" w:hAnsi="Arial MT"/>
                            <w:sz w:val="16"/>
                          </w:rPr>
                          <w:t>Seis</w:t>
                        </w:r>
                        <w:r>
                          <w:rPr>
                            <w:rFonts w:ascii="Arial MT" w:hAnsi="Arial MT"/>
                            <w:spacing w:val="-7"/>
                            <w:sz w:val="16"/>
                          </w:rPr>
                          <w:t xml:space="preserve"> </w:t>
                        </w:r>
                        <w:r>
                          <w:rPr>
                            <w:rFonts w:ascii="Arial MT" w:hAnsi="Arial MT"/>
                            <w:sz w:val="16"/>
                          </w:rPr>
                          <w:t>de</w:t>
                        </w:r>
                        <w:r>
                          <w:rPr>
                            <w:rFonts w:ascii="Arial MT" w:hAnsi="Arial MT"/>
                            <w:spacing w:val="-7"/>
                            <w:sz w:val="16"/>
                          </w:rPr>
                          <w:t xml:space="preserve"> </w:t>
                        </w:r>
                        <w:r>
                          <w:rPr>
                            <w:rFonts w:ascii="Arial MT" w:hAnsi="Arial MT"/>
                            <w:sz w:val="16"/>
                          </w:rPr>
                          <w:t>abril</w:t>
                        </w:r>
                        <w:r>
                          <w:rPr>
                            <w:rFonts w:ascii="Arial MT" w:hAnsi="Arial MT"/>
                            <w:spacing w:val="-7"/>
                            <w:sz w:val="16"/>
                          </w:rPr>
                          <w:t xml:space="preserve"> </w:t>
                        </w:r>
                        <w:r>
                          <w:rPr>
                            <w:rFonts w:ascii="Arial MT" w:hAnsi="Arial MT"/>
                            <w:sz w:val="16"/>
                          </w:rPr>
                          <w:t>de</w:t>
                        </w:r>
                        <w:r>
                          <w:rPr>
                            <w:rFonts w:ascii="Arial MT" w:hAnsi="Arial MT"/>
                            <w:spacing w:val="-7"/>
                            <w:sz w:val="16"/>
                          </w:rPr>
                          <w:t xml:space="preserve"> </w:t>
                        </w:r>
                        <w:r>
                          <w:rPr>
                            <w:rFonts w:ascii="Arial MT" w:hAnsi="Arial MT"/>
                            <w:sz w:val="16"/>
                          </w:rPr>
                          <w:t>dos</w:t>
                        </w:r>
                        <w:r>
                          <w:rPr>
                            <w:rFonts w:ascii="Arial MT" w:hAnsi="Arial MT"/>
                            <w:spacing w:val="-7"/>
                            <w:sz w:val="16"/>
                          </w:rPr>
                          <w:t xml:space="preserve"> </w:t>
                        </w:r>
                        <w:r>
                          <w:rPr>
                            <w:rFonts w:ascii="Arial MT" w:hAnsi="Arial MT"/>
                            <w:sz w:val="16"/>
                          </w:rPr>
                          <w:t>mil</w:t>
                        </w:r>
                        <w:r>
                          <w:rPr>
                            <w:rFonts w:ascii="Arial MT" w:hAnsi="Arial MT"/>
                            <w:spacing w:val="-7"/>
                            <w:sz w:val="16"/>
                          </w:rPr>
                          <w:t xml:space="preserve"> </w:t>
                        </w:r>
                        <w:r>
                          <w:rPr>
                            <w:rFonts w:ascii="Arial MT" w:hAnsi="Arial MT"/>
                            <w:sz w:val="16"/>
                          </w:rPr>
                          <w:t>veintiséis 12:26 UTC-4</w:t>
                        </w:r>
                      </w:p>
                    </w:txbxContent>
                  </v:textbox>
                </v:shape>
                <w10:anchorlock/>
              </v:group>
            </w:pict>
          </mc:Fallback>
        </mc:AlternateContent>
      </w:r>
      <w:r>
        <w:rPr>
          <w:spacing w:val="15"/>
          <w:sz w:val="20"/>
        </w:rPr>
        <w:t xml:space="preserve"> </w:t>
      </w:r>
      <w:r>
        <w:rPr>
          <w:noProof/>
          <w:spacing w:val="15"/>
          <w:sz w:val="20"/>
        </w:rPr>
        <mc:AlternateContent>
          <mc:Choice Requires="wpg">
            <w:drawing>
              <wp:inline distT="0" distB="0" distL="0" distR="0" wp14:anchorId="1960F89D" wp14:editId="382E5955">
                <wp:extent cx="3314700" cy="1282700"/>
                <wp:effectExtent l="0" t="0" r="0" b="3175"/>
                <wp:docPr id="1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14700" cy="1282700"/>
                          <a:chOff x="0" y="0"/>
                          <a:chExt cx="3314700" cy="1282700"/>
                        </a:xfrm>
                      </wpg:grpSpPr>
                      <wps:wsp>
                        <wps:cNvPr id="11" name="Graphic 11"/>
                        <wps:cNvSpPr/>
                        <wps:spPr>
                          <a:xfrm>
                            <a:off x="6350" y="6350"/>
                            <a:ext cx="3302000" cy="1270000"/>
                          </a:xfrm>
                          <a:custGeom>
                            <a:avLst/>
                            <a:gdLst/>
                            <a:ahLst/>
                            <a:cxnLst/>
                            <a:rect l="l" t="t" r="r" b="b"/>
                            <a:pathLst>
                              <a:path w="3302000" h="1270000">
                                <a:moveTo>
                                  <a:pt x="0" y="1270000"/>
                                </a:moveTo>
                                <a:lnTo>
                                  <a:pt x="3302000" y="1270000"/>
                                </a:lnTo>
                                <a:lnTo>
                                  <a:pt x="3302000" y="0"/>
                                </a:lnTo>
                                <a:lnTo>
                                  <a:pt x="0" y="0"/>
                                </a:lnTo>
                                <a:lnTo>
                                  <a:pt x="0" y="1270000"/>
                                </a:lnTo>
                                <a:close/>
                              </a:path>
                              <a:path w="3302000" h="1270000">
                                <a:moveTo>
                                  <a:pt x="0" y="1270000"/>
                                </a:moveTo>
                                <a:lnTo>
                                  <a:pt x="215900" y="1270000"/>
                                </a:lnTo>
                                <a:lnTo>
                                  <a:pt x="215900" y="0"/>
                                </a:lnTo>
                                <a:lnTo>
                                  <a:pt x="0" y="0"/>
                                </a:lnTo>
                                <a:lnTo>
                                  <a:pt x="0" y="1270000"/>
                                </a:lnTo>
                                <a:close/>
                              </a:path>
                            </a:pathLst>
                          </a:custGeom>
                          <a:ln w="12700">
                            <a:solidFill>
                              <a:srgbClr val="2E6EB3"/>
                            </a:solidFill>
                            <a:prstDash val="solid"/>
                          </a:ln>
                        </wps:spPr>
                        <wps:bodyPr wrap="square" lIns="0" tIns="0" rIns="0" bIns="0" rtlCol="0">
                          <a:prstTxWarp prst="textNoShape">
                            <a:avLst/>
                          </a:prstTxWarp>
                          <a:noAutofit/>
                        </wps:bodyPr>
                      </wps:wsp>
                      <wps:wsp>
                        <wps:cNvPr id="12" name="Graphic 12"/>
                        <wps:cNvSpPr/>
                        <wps:spPr>
                          <a:xfrm>
                            <a:off x="6350" y="6350"/>
                            <a:ext cx="215900" cy="1270000"/>
                          </a:xfrm>
                          <a:custGeom>
                            <a:avLst/>
                            <a:gdLst/>
                            <a:ahLst/>
                            <a:cxnLst/>
                            <a:rect l="l" t="t" r="r" b="b"/>
                            <a:pathLst>
                              <a:path w="215900" h="1270000">
                                <a:moveTo>
                                  <a:pt x="215900" y="0"/>
                                </a:moveTo>
                                <a:lnTo>
                                  <a:pt x="0" y="0"/>
                                </a:lnTo>
                                <a:lnTo>
                                  <a:pt x="0" y="1270000"/>
                                </a:lnTo>
                                <a:lnTo>
                                  <a:pt x="215900" y="1270000"/>
                                </a:lnTo>
                                <a:lnTo>
                                  <a:pt x="215900" y="0"/>
                                </a:lnTo>
                                <a:close/>
                              </a:path>
                            </a:pathLst>
                          </a:custGeom>
                          <a:solidFill>
                            <a:srgbClr val="2E6EB3"/>
                          </a:solidFill>
                        </wps:spPr>
                        <wps:bodyPr wrap="square" lIns="0" tIns="0" rIns="0" bIns="0" rtlCol="0">
                          <a:prstTxWarp prst="textNoShape">
                            <a:avLst/>
                          </a:prstTxWarp>
                          <a:noAutofit/>
                        </wps:bodyPr>
                      </wps:wsp>
                      <pic:pic xmlns:pic="http://schemas.openxmlformats.org/drawingml/2006/picture">
                        <pic:nvPicPr>
                          <pic:cNvPr id="13" name="Image 13"/>
                          <pic:cNvPicPr/>
                        </pic:nvPicPr>
                        <pic:blipFill>
                          <a:blip r:embed="rId7" cstate="print"/>
                          <a:stretch>
                            <a:fillRect/>
                          </a:stretch>
                        </pic:blipFill>
                        <pic:spPr>
                          <a:xfrm>
                            <a:off x="38100" y="44450"/>
                            <a:ext cx="165100" cy="165100"/>
                          </a:xfrm>
                          <a:prstGeom prst="rect">
                            <a:avLst/>
                          </a:prstGeom>
                        </pic:spPr>
                      </pic:pic>
                      <pic:pic xmlns:pic="http://schemas.openxmlformats.org/drawingml/2006/picture">
                        <pic:nvPicPr>
                          <pic:cNvPr id="14" name="Image 14"/>
                          <pic:cNvPicPr/>
                        </pic:nvPicPr>
                        <pic:blipFill>
                          <a:blip r:embed="rId8" cstate="print"/>
                          <a:stretch>
                            <a:fillRect/>
                          </a:stretch>
                        </pic:blipFill>
                        <pic:spPr>
                          <a:xfrm>
                            <a:off x="2165350" y="133350"/>
                            <a:ext cx="1016000" cy="1016000"/>
                          </a:xfrm>
                          <a:prstGeom prst="rect">
                            <a:avLst/>
                          </a:prstGeom>
                        </pic:spPr>
                      </pic:pic>
                      <wps:wsp>
                        <wps:cNvPr id="15" name="Textbox 15"/>
                        <wps:cNvSpPr txBox="1"/>
                        <wps:spPr>
                          <a:xfrm>
                            <a:off x="0" y="12700"/>
                            <a:ext cx="3308350" cy="1257300"/>
                          </a:xfrm>
                          <a:prstGeom prst="rect">
                            <a:avLst/>
                          </a:prstGeom>
                        </wps:spPr>
                        <wps:txbx>
                          <w:txbxContent>
                            <w:p w14:paraId="5502637F" w14:textId="77777777" w:rsidR="00E64E18" w:rsidRDefault="00E64E18">
                              <w:pPr>
                                <w:spacing w:before="202"/>
                                <w:rPr>
                                  <w:sz w:val="20"/>
                                </w:rPr>
                              </w:pPr>
                            </w:p>
                            <w:p w14:paraId="57AFD96D" w14:textId="77777777" w:rsidR="00E64E18" w:rsidRDefault="00000000">
                              <w:pPr>
                                <w:ind w:left="450"/>
                                <w:rPr>
                                  <w:rFonts w:ascii="Arial" w:hAnsi="Arial"/>
                                  <w:b/>
                                  <w:sz w:val="20"/>
                                </w:rPr>
                              </w:pPr>
                              <w:r>
                                <w:rPr>
                                  <w:rFonts w:ascii="Arial" w:hAnsi="Arial"/>
                                  <w:b/>
                                  <w:sz w:val="20"/>
                                </w:rPr>
                                <w:t xml:space="preserve">Rodrigo Arnoldo Cortés </w:t>
                              </w:r>
                              <w:r>
                                <w:rPr>
                                  <w:rFonts w:ascii="Arial" w:hAnsi="Arial"/>
                                  <w:b/>
                                  <w:spacing w:val="-2"/>
                                  <w:sz w:val="20"/>
                                </w:rPr>
                                <w:t>Gutiérrez</w:t>
                              </w:r>
                            </w:p>
                            <w:p w14:paraId="1034FFB8" w14:textId="77777777" w:rsidR="00E64E18" w:rsidRDefault="00000000">
                              <w:pPr>
                                <w:spacing w:before="30"/>
                                <w:ind w:left="450"/>
                                <w:rPr>
                                  <w:rFonts w:ascii="Arial MT"/>
                                  <w:sz w:val="20"/>
                                </w:rPr>
                              </w:pPr>
                              <w:r>
                                <w:rPr>
                                  <w:rFonts w:ascii="Arial MT"/>
                                  <w:spacing w:val="-2"/>
                                  <w:sz w:val="20"/>
                                </w:rPr>
                                <w:t>Ministro</w:t>
                              </w:r>
                            </w:p>
                            <w:p w14:paraId="5C42F681" w14:textId="77777777" w:rsidR="00E64E18" w:rsidRDefault="00000000">
                              <w:pPr>
                                <w:spacing w:before="30"/>
                                <w:ind w:left="450"/>
                                <w:rPr>
                                  <w:rFonts w:ascii="Arial MT"/>
                                  <w:sz w:val="20"/>
                                </w:rPr>
                              </w:pPr>
                              <w:r>
                                <w:rPr>
                                  <w:rFonts w:ascii="Arial MT"/>
                                  <w:sz w:val="20"/>
                                </w:rPr>
                                <w:t xml:space="preserve">Corte de </w:t>
                              </w:r>
                              <w:r>
                                <w:rPr>
                                  <w:rFonts w:ascii="Arial MT"/>
                                  <w:spacing w:val="-2"/>
                                  <w:sz w:val="20"/>
                                </w:rPr>
                                <w:t>Apelaciones</w:t>
                              </w:r>
                            </w:p>
                            <w:p w14:paraId="0FF7A9B4" w14:textId="77777777" w:rsidR="00E64E18" w:rsidRDefault="00000000">
                              <w:pPr>
                                <w:spacing w:before="47" w:line="208" w:lineRule="auto"/>
                                <w:ind w:left="450" w:right="2064"/>
                                <w:rPr>
                                  <w:rFonts w:ascii="Arial MT" w:hAnsi="Arial MT"/>
                                  <w:sz w:val="16"/>
                                </w:rPr>
                              </w:pPr>
                              <w:r>
                                <w:rPr>
                                  <w:rFonts w:ascii="Arial MT" w:hAnsi="Arial MT"/>
                                  <w:sz w:val="16"/>
                                </w:rPr>
                                <w:t>Seis</w:t>
                              </w:r>
                              <w:r>
                                <w:rPr>
                                  <w:rFonts w:ascii="Arial MT" w:hAnsi="Arial MT"/>
                                  <w:spacing w:val="-7"/>
                                  <w:sz w:val="16"/>
                                </w:rPr>
                                <w:t xml:space="preserve"> </w:t>
                              </w:r>
                              <w:r>
                                <w:rPr>
                                  <w:rFonts w:ascii="Arial MT" w:hAnsi="Arial MT"/>
                                  <w:sz w:val="16"/>
                                </w:rPr>
                                <w:t>de</w:t>
                              </w:r>
                              <w:r>
                                <w:rPr>
                                  <w:rFonts w:ascii="Arial MT" w:hAnsi="Arial MT"/>
                                  <w:spacing w:val="-7"/>
                                  <w:sz w:val="16"/>
                                </w:rPr>
                                <w:t xml:space="preserve"> </w:t>
                              </w:r>
                              <w:r>
                                <w:rPr>
                                  <w:rFonts w:ascii="Arial MT" w:hAnsi="Arial MT"/>
                                  <w:sz w:val="16"/>
                                </w:rPr>
                                <w:t>abril</w:t>
                              </w:r>
                              <w:r>
                                <w:rPr>
                                  <w:rFonts w:ascii="Arial MT" w:hAnsi="Arial MT"/>
                                  <w:spacing w:val="-7"/>
                                  <w:sz w:val="16"/>
                                </w:rPr>
                                <w:t xml:space="preserve"> </w:t>
                              </w:r>
                              <w:r>
                                <w:rPr>
                                  <w:rFonts w:ascii="Arial MT" w:hAnsi="Arial MT"/>
                                  <w:sz w:val="16"/>
                                </w:rPr>
                                <w:t>de</w:t>
                              </w:r>
                              <w:r>
                                <w:rPr>
                                  <w:rFonts w:ascii="Arial MT" w:hAnsi="Arial MT"/>
                                  <w:spacing w:val="-7"/>
                                  <w:sz w:val="16"/>
                                </w:rPr>
                                <w:t xml:space="preserve"> </w:t>
                              </w:r>
                              <w:r>
                                <w:rPr>
                                  <w:rFonts w:ascii="Arial MT" w:hAnsi="Arial MT"/>
                                  <w:sz w:val="16"/>
                                </w:rPr>
                                <w:t>dos</w:t>
                              </w:r>
                              <w:r>
                                <w:rPr>
                                  <w:rFonts w:ascii="Arial MT" w:hAnsi="Arial MT"/>
                                  <w:spacing w:val="-7"/>
                                  <w:sz w:val="16"/>
                                </w:rPr>
                                <w:t xml:space="preserve"> </w:t>
                              </w:r>
                              <w:r>
                                <w:rPr>
                                  <w:rFonts w:ascii="Arial MT" w:hAnsi="Arial MT"/>
                                  <w:sz w:val="16"/>
                                </w:rPr>
                                <w:t>mil</w:t>
                              </w:r>
                              <w:r>
                                <w:rPr>
                                  <w:rFonts w:ascii="Arial MT" w:hAnsi="Arial MT"/>
                                  <w:spacing w:val="-7"/>
                                  <w:sz w:val="16"/>
                                </w:rPr>
                                <w:t xml:space="preserve"> </w:t>
                              </w:r>
                              <w:r>
                                <w:rPr>
                                  <w:rFonts w:ascii="Arial MT" w:hAnsi="Arial MT"/>
                                  <w:sz w:val="16"/>
                                </w:rPr>
                                <w:t>veintiséis 12:29 UTC-4</w:t>
                              </w:r>
                            </w:p>
                          </w:txbxContent>
                        </wps:txbx>
                        <wps:bodyPr wrap="square" lIns="0" tIns="0" rIns="0" bIns="0" rtlCol="0">
                          <a:noAutofit/>
                        </wps:bodyPr>
                      </wps:wsp>
                    </wpg:wgp>
                  </a:graphicData>
                </a:graphic>
              </wp:inline>
            </w:drawing>
          </mc:Choice>
          <mc:Fallback>
            <w:pict>
              <v:group w14:anchorId="1960F89D" id="Group 10" o:spid="_x0000_s1032" style="width:261pt;height:101pt;mso-position-horizontal-relative:char;mso-position-vertical-relative:line" coordsize="33147,1282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">
                <v:shape id="Graphic 11" o:spid="_x0000_s1033" style="position:absolute;left:63;top:63;width:33020;height:12700;visibility:visible;mso-wrap-style:square;v-text-anchor:top" coordsize="3302000,127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" path="m,1270000r3302000,l3302000,,,,,1270000xem,1270000r215900,l215900,,,,,1270000xe" filled="f" strokecolor="#2e6eb3" strokeweight="1pt">
                  <v:path arrowok="t"/>
                </v:shape>
                <v:shape id="Graphic 12" o:spid="_x0000_s1034" style="position:absolute;left:63;top:63;width:2159;height:12700;visibility:visible;mso-wrap-style:square;v-text-anchor:top" coordsize="215900,127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" path="m215900,l,,,1270000r215900,l215900,xe" fillcolor="#2e6eb3" stroked="f">
                  <v:path arrowok="t"/>
                </v:shape>
                <v:shape id="Image 13" o:spid="_x0000_s1035" type="#_x0000_t75" style="position:absolute;left:381;top:444;width:1651;height:16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">
                  <v:imagedata r:id="rId9" o:title=""/>
                </v:shape>
                <v:shape id="Image 14" o:spid="_x0000_s1036" type="#_x0000_t75" style="position:absolute;left:21653;top:1333;width:10160;height:101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">
                  <v:imagedata r:id="rId10" o:title=""/>
                </v:shape>
                <v:shape id="Textbox 15" o:spid="_x0000_s1037" type="#_x0000_t202" style="position:absolute;top:127;width:33083;height:125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gEvwQAAANsAAAAPAAAAZHJzL2Rvd25yZXYueG1sRE9Ni8Iw&#10;EL0v+B/CCN7W1AVl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AVOAS/BAAAA2wAAAA8AAAAA&#10;AAAAAAAAAAAABwIAAGRycy9kb3ducmV2LnhtbFBLBQYAAAAAAwADALcAAAD1AgAAAAA=&#10;" filled="f" stroked="f">
                  <v:textbox inset="0,0,0,0">
                    <w:txbxContent>
                      <w:p w14:paraId="5502637F" w14:textId="77777777" w:rsidR="00E64E18" w:rsidRDefault="00E64E18">
                        <w:pPr>
                          <w:spacing w:before="202"/>
                          <w:rPr>
                            <w:sz w:val="20"/>
                          </w:rPr>
                        </w:pPr>
                      </w:p>
                      <w:p w14:paraId="57AFD96D" w14:textId="77777777" w:rsidR="00E64E18" w:rsidRDefault="00000000">
                        <w:pPr>
                          <w:ind w:left="450"/>
                          <w:rPr>
                            <w:rFonts w:ascii="Arial" w:hAnsi="Arial"/>
                            <w:b/>
                            <w:sz w:val="20"/>
                          </w:rPr>
                        </w:pPr>
                        <w:r>
                          <w:rPr>
                            <w:rFonts w:ascii="Arial" w:hAnsi="Arial"/>
                            <w:b/>
                            <w:sz w:val="20"/>
                          </w:rPr>
                          <w:t xml:space="preserve">Rodrigo Arnoldo Cortés </w:t>
                        </w:r>
                        <w:r>
                          <w:rPr>
                            <w:rFonts w:ascii="Arial" w:hAnsi="Arial"/>
                            <w:b/>
                            <w:spacing w:val="-2"/>
                            <w:sz w:val="20"/>
                          </w:rPr>
                          <w:t>Gutiérrez</w:t>
                        </w:r>
                      </w:p>
                      <w:p w14:paraId="1034FFB8" w14:textId="77777777" w:rsidR="00E64E18" w:rsidRDefault="00000000">
                        <w:pPr>
                          <w:spacing w:before="30"/>
                          <w:ind w:left="450"/>
                          <w:rPr>
                            <w:rFonts w:ascii="Arial MT"/>
                            <w:sz w:val="20"/>
                          </w:rPr>
                        </w:pPr>
                        <w:r>
                          <w:rPr>
                            <w:rFonts w:ascii="Arial MT"/>
                            <w:spacing w:val="-2"/>
                            <w:sz w:val="20"/>
                          </w:rPr>
                          <w:t>Ministro</w:t>
                        </w:r>
                      </w:p>
                      <w:p w14:paraId="5C42F681" w14:textId="77777777" w:rsidR="00E64E18" w:rsidRDefault="00000000">
                        <w:pPr>
                          <w:spacing w:before="30"/>
                          <w:ind w:left="450"/>
                          <w:rPr>
                            <w:rFonts w:ascii="Arial MT"/>
                            <w:sz w:val="20"/>
                          </w:rPr>
                        </w:pPr>
                        <w:r>
                          <w:rPr>
                            <w:rFonts w:ascii="Arial MT"/>
                            <w:sz w:val="20"/>
                          </w:rPr>
                          <w:t xml:space="preserve">Corte de </w:t>
                        </w:r>
                        <w:r>
                          <w:rPr>
                            <w:rFonts w:ascii="Arial MT"/>
                            <w:spacing w:val="-2"/>
                            <w:sz w:val="20"/>
                          </w:rPr>
                          <w:t>Apelaciones</w:t>
                        </w:r>
                      </w:p>
                      <w:p w14:paraId="0FF7A9B4" w14:textId="77777777" w:rsidR="00E64E18" w:rsidRDefault="00000000">
                        <w:pPr>
                          <w:spacing w:before="47" w:line="208" w:lineRule="auto"/>
                          <w:ind w:left="450" w:right="2064"/>
                          <w:rPr>
                            <w:rFonts w:ascii="Arial MT" w:hAnsi="Arial MT"/>
                            <w:sz w:val="16"/>
                          </w:rPr>
                        </w:pPr>
                        <w:r>
                          <w:rPr>
                            <w:rFonts w:ascii="Arial MT" w:hAnsi="Arial MT"/>
                            <w:sz w:val="16"/>
                          </w:rPr>
                          <w:t>Seis</w:t>
                        </w:r>
                        <w:r>
                          <w:rPr>
                            <w:rFonts w:ascii="Arial MT" w:hAnsi="Arial MT"/>
                            <w:spacing w:val="-7"/>
                            <w:sz w:val="16"/>
                          </w:rPr>
                          <w:t xml:space="preserve"> </w:t>
                        </w:r>
                        <w:r>
                          <w:rPr>
                            <w:rFonts w:ascii="Arial MT" w:hAnsi="Arial MT"/>
                            <w:sz w:val="16"/>
                          </w:rPr>
                          <w:t>de</w:t>
                        </w:r>
                        <w:r>
                          <w:rPr>
                            <w:rFonts w:ascii="Arial MT" w:hAnsi="Arial MT"/>
                            <w:spacing w:val="-7"/>
                            <w:sz w:val="16"/>
                          </w:rPr>
                          <w:t xml:space="preserve"> </w:t>
                        </w:r>
                        <w:r>
                          <w:rPr>
                            <w:rFonts w:ascii="Arial MT" w:hAnsi="Arial MT"/>
                            <w:sz w:val="16"/>
                          </w:rPr>
                          <w:t>abril</w:t>
                        </w:r>
                        <w:r>
                          <w:rPr>
                            <w:rFonts w:ascii="Arial MT" w:hAnsi="Arial MT"/>
                            <w:spacing w:val="-7"/>
                            <w:sz w:val="16"/>
                          </w:rPr>
                          <w:t xml:space="preserve"> </w:t>
                        </w:r>
                        <w:r>
                          <w:rPr>
                            <w:rFonts w:ascii="Arial MT" w:hAnsi="Arial MT"/>
                            <w:sz w:val="16"/>
                          </w:rPr>
                          <w:t>de</w:t>
                        </w:r>
                        <w:r>
                          <w:rPr>
                            <w:rFonts w:ascii="Arial MT" w:hAnsi="Arial MT"/>
                            <w:spacing w:val="-7"/>
                            <w:sz w:val="16"/>
                          </w:rPr>
                          <w:t xml:space="preserve"> </w:t>
                        </w:r>
                        <w:r>
                          <w:rPr>
                            <w:rFonts w:ascii="Arial MT" w:hAnsi="Arial MT"/>
                            <w:sz w:val="16"/>
                          </w:rPr>
                          <w:t>dos</w:t>
                        </w:r>
                        <w:r>
                          <w:rPr>
                            <w:rFonts w:ascii="Arial MT" w:hAnsi="Arial MT"/>
                            <w:spacing w:val="-7"/>
                            <w:sz w:val="16"/>
                          </w:rPr>
                          <w:t xml:space="preserve"> </w:t>
                        </w:r>
                        <w:r>
                          <w:rPr>
                            <w:rFonts w:ascii="Arial MT" w:hAnsi="Arial MT"/>
                            <w:sz w:val="16"/>
                          </w:rPr>
                          <w:t>mil</w:t>
                        </w:r>
                        <w:r>
                          <w:rPr>
                            <w:rFonts w:ascii="Arial MT" w:hAnsi="Arial MT"/>
                            <w:spacing w:val="-7"/>
                            <w:sz w:val="16"/>
                          </w:rPr>
                          <w:t xml:space="preserve"> </w:t>
                        </w:r>
                        <w:r>
                          <w:rPr>
                            <w:rFonts w:ascii="Arial MT" w:hAnsi="Arial MT"/>
                            <w:sz w:val="16"/>
                          </w:rPr>
                          <w:t>veintiséis 12:29 UTC-4</w:t>
                        </w:r>
                      </w:p>
                    </w:txbxContent>
                  </v:textbox>
                </v:shape>
                <w10:anchorlock/>
              </v:group>
            </w:pict>
          </mc:Fallback>
        </mc:AlternateContent>
      </w:r>
    </w:p>
    <w:p w14:paraId="79C73BBF" w14:textId="77777777" w:rsidR="00E64E18" w:rsidRDefault="00E64E18">
      <w:pPr>
        <w:rPr>
          <w:sz w:val="20"/>
        </w:rPr>
        <w:sectPr w:rsidR="00E64E18">
          <w:type w:val="continuous"/>
          <w:pgSz w:w="12240" w:h="18720"/>
          <w:pgMar w:top="2160" w:right="720" w:bottom="1000" w:left="720" w:header="0" w:footer="805" w:gutter="0"/>
          <w:cols w:space="720"/>
        </w:sectPr>
      </w:pPr>
    </w:p>
    <w:p w14:paraId="6B4C176E" w14:textId="77777777" w:rsidR="00E64E18" w:rsidRDefault="00000000">
      <w:pPr>
        <w:spacing w:before="73" w:line="312" w:lineRule="auto"/>
        <w:ind w:left="440"/>
        <w:rPr>
          <w:rFonts w:ascii="Arial MT" w:hAnsi="Arial MT"/>
        </w:rPr>
      </w:pPr>
      <w:r>
        <w:rPr>
          <w:rFonts w:ascii="Arial MT" w:hAnsi="Arial MT"/>
        </w:rPr>
        <w:lastRenderedPageBreak/>
        <w:t>Pronunciado</w:t>
      </w:r>
      <w:r>
        <w:rPr>
          <w:rFonts w:ascii="Arial MT" w:hAnsi="Arial MT"/>
          <w:spacing w:val="31"/>
        </w:rPr>
        <w:t xml:space="preserve"> </w:t>
      </w:r>
      <w:r>
        <w:rPr>
          <w:rFonts w:ascii="Arial MT" w:hAnsi="Arial MT"/>
        </w:rPr>
        <w:t>por</w:t>
      </w:r>
      <w:r>
        <w:rPr>
          <w:rFonts w:ascii="Arial MT" w:hAnsi="Arial MT"/>
          <w:spacing w:val="31"/>
        </w:rPr>
        <w:t xml:space="preserve"> </w:t>
      </w:r>
      <w:r>
        <w:rPr>
          <w:rFonts w:ascii="Arial MT" w:hAnsi="Arial MT"/>
        </w:rPr>
        <w:t>la</w:t>
      </w:r>
      <w:r>
        <w:rPr>
          <w:rFonts w:ascii="Arial MT" w:hAnsi="Arial MT"/>
          <w:spacing w:val="31"/>
        </w:rPr>
        <w:t xml:space="preserve"> </w:t>
      </w:r>
      <w:r>
        <w:rPr>
          <w:rFonts w:ascii="Arial MT" w:hAnsi="Arial MT"/>
        </w:rPr>
        <w:t>Cuarta</w:t>
      </w:r>
      <w:r>
        <w:rPr>
          <w:rFonts w:ascii="Arial MT" w:hAnsi="Arial MT"/>
          <w:spacing w:val="31"/>
        </w:rPr>
        <w:t xml:space="preserve"> </w:t>
      </w:r>
      <w:r>
        <w:rPr>
          <w:rFonts w:ascii="Arial MT" w:hAnsi="Arial MT"/>
        </w:rPr>
        <w:t>Sala</w:t>
      </w:r>
      <w:r>
        <w:rPr>
          <w:rFonts w:ascii="Arial MT" w:hAnsi="Arial MT"/>
          <w:spacing w:val="31"/>
        </w:rPr>
        <w:t xml:space="preserve"> </w:t>
      </w:r>
      <w:r>
        <w:rPr>
          <w:rFonts w:ascii="Arial MT" w:hAnsi="Arial MT"/>
        </w:rPr>
        <w:t>de</w:t>
      </w:r>
      <w:r>
        <w:rPr>
          <w:rFonts w:ascii="Arial MT" w:hAnsi="Arial MT"/>
          <w:spacing w:val="31"/>
        </w:rPr>
        <w:t xml:space="preserve"> </w:t>
      </w:r>
      <w:r>
        <w:rPr>
          <w:rFonts w:ascii="Arial MT" w:hAnsi="Arial MT"/>
        </w:rPr>
        <w:t>la</w:t>
      </w:r>
      <w:r>
        <w:rPr>
          <w:rFonts w:ascii="Arial MT" w:hAnsi="Arial MT"/>
          <w:spacing w:val="31"/>
        </w:rPr>
        <w:t xml:space="preserve"> </w:t>
      </w:r>
      <w:r>
        <w:rPr>
          <w:rFonts w:ascii="Arial MT" w:hAnsi="Arial MT"/>
        </w:rPr>
        <w:t>C.A.</w:t>
      </w:r>
      <w:r>
        <w:rPr>
          <w:rFonts w:ascii="Arial MT" w:hAnsi="Arial MT"/>
          <w:spacing w:val="31"/>
        </w:rPr>
        <w:t xml:space="preserve"> </w:t>
      </w:r>
      <w:r>
        <w:rPr>
          <w:rFonts w:ascii="Arial MT" w:hAnsi="Arial MT"/>
        </w:rPr>
        <w:t>de</w:t>
      </w:r>
      <w:r>
        <w:rPr>
          <w:rFonts w:ascii="Arial MT" w:hAnsi="Arial MT"/>
          <w:spacing w:val="31"/>
        </w:rPr>
        <w:t xml:space="preserve"> </w:t>
      </w:r>
      <w:r>
        <w:rPr>
          <w:rFonts w:ascii="Arial MT" w:hAnsi="Arial MT"/>
        </w:rPr>
        <w:t>Concepción</w:t>
      </w:r>
      <w:r>
        <w:rPr>
          <w:rFonts w:ascii="Arial MT" w:hAnsi="Arial MT"/>
          <w:spacing w:val="31"/>
        </w:rPr>
        <w:t xml:space="preserve"> </w:t>
      </w:r>
      <w:r>
        <w:rPr>
          <w:rFonts w:ascii="Arial MT" w:hAnsi="Arial MT"/>
        </w:rPr>
        <w:t>integrada</w:t>
      </w:r>
      <w:r>
        <w:rPr>
          <w:rFonts w:ascii="Arial MT" w:hAnsi="Arial MT"/>
          <w:spacing w:val="31"/>
        </w:rPr>
        <w:t xml:space="preserve"> </w:t>
      </w:r>
      <w:r>
        <w:rPr>
          <w:rFonts w:ascii="Arial MT" w:hAnsi="Arial MT"/>
        </w:rPr>
        <w:t>por</w:t>
      </w:r>
      <w:r>
        <w:rPr>
          <w:rFonts w:ascii="Arial MT" w:hAnsi="Arial MT"/>
          <w:spacing w:val="31"/>
        </w:rPr>
        <w:t xml:space="preserve"> </w:t>
      </w:r>
      <w:r>
        <w:rPr>
          <w:rFonts w:ascii="Arial MT" w:hAnsi="Arial MT"/>
        </w:rPr>
        <w:t>los</w:t>
      </w:r>
      <w:r>
        <w:rPr>
          <w:rFonts w:ascii="Arial MT" w:hAnsi="Arial MT"/>
          <w:spacing w:val="31"/>
        </w:rPr>
        <w:t xml:space="preserve"> </w:t>
      </w:r>
      <w:proofErr w:type="gramStart"/>
      <w:r>
        <w:rPr>
          <w:rFonts w:ascii="Arial MT" w:hAnsi="Arial MT"/>
        </w:rPr>
        <w:t>Ministros</w:t>
      </w:r>
      <w:proofErr w:type="gramEnd"/>
      <w:r>
        <w:rPr>
          <w:rFonts w:ascii="Arial MT" w:hAnsi="Arial MT"/>
          <w:spacing w:val="31"/>
        </w:rPr>
        <w:t xml:space="preserve"> </w:t>
      </w:r>
      <w:r>
        <w:rPr>
          <w:rFonts w:ascii="Arial MT" w:hAnsi="Arial MT"/>
        </w:rPr>
        <w:t>(as)</w:t>
      </w:r>
      <w:r>
        <w:rPr>
          <w:rFonts w:ascii="Arial MT" w:hAnsi="Arial MT"/>
          <w:spacing w:val="31"/>
        </w:rPr>
        <w:t xml:space="preserve"> </w:t>
      </w:r>
      <w:r>
        <w:rPr>
          <w:rFonts w:ascii="Arial MT" w:hAnsi="Arial MT"/>
        </w:rPr>
        <w:t xml:space="preserve">Carola Rivas V., Rodrigo Cortes G. Concepcion, seis de abril de dos mil </w:t>
      </w:r>
      <w:proofErr w:type="spellStart"/>
      <w:r>
        <w:rPr>
          <w:rFonts w:ascii="Arial MT" w:hAnsi="Arial MT"/>
        </w:rPr>
        <w:t>veintiseis</w:t>
      </w:r>
      <w:proofErr w:type="spellEnd"/>
      <w:r>
        <w:rPr>
          <w:rFonts w:ascii="Arial MT" w:hAnsi="Arial MT"/>
        </w:rPr>
        <w:t>.</w:t>
      </w:r>
    </w:p>
    <w:p w14:paraId="612BB957" w14:textId="77777777" w:rsidR="00E64E18" w:rsidRDefault="00000000">
      <w:pPr>
        <w:spacing w:before="103" w:line="312" w:lineRule="auto"/>
        <w:ind w:left="440"/>
        <w:rPr>
          <w:rFonts w:ascii="Arial MT" w:hAnsi="Arial MT"/>
        </w:rPr>
      </w:pPr>
      <w:r>
        <w:rPr>
          <w:rFonts w:ascii="Arial MT" w:hAnsi="Arial MT"/>
        </w:rPr>
        <w:t>En</w:t>
      </w:r>
      <w:r>
        <w:rPr>
          <w:rFonts w:ascii="Arial MT" w:hAnsi="Arial MT"/>
          <w:spacing w:val="19"/>
        </w:rPr>
        <w:t xml:space="preserve"> </w:t>
      </w:r>
      <w:r>
        <w:rPr>
          <w:rFonts w:ascii="Arial MT" w:hAnsi="Arial MT"/>
        </w:rPr>
        <w:t>Concepcion,</w:t>
      </w:r>
      <w:r>
        <w:rPr>
          <w:rFonts w:ascii="Arial MT" w:hAnsi="Arial MT"/>
          <w:spacing w:val="18"/>
        </w:rPr>
        <w:t xml:space="preserve"> </w:t>
      </w:r>
      <w:r>
        <w:rPr>
          <w:rFonts w:ascii="Arial MT" w:hAnsi="Arial MT"/>
        </w:rPr>
        <w:t>a</w:t>
      </w:r>
      <w:r>
        <w:rPr>
          <w:rFonts w:ascii="Arial MT" w:hAnsi="Arial MT"/>
          <w:spacing w:val="19"/>
        </w:rPr>
        <w:t xml:space="preserve"> </w:t>
      </w:r>
      <w:r>
        <w:rPr>
          <w:rFonts w:ascii="Arial MT" w:hAnsi="Arial MT"/>
        </w:rPr>
        <w:t>seis</w:t>
      </w:r>
      <w:r>
        <w:rPr>
          <w:rFonts w:ascii="Arial MT" w:hAnsi="Arial MT"/>
          <w:spacing w:val="19"/>
        </w:rPr>
        <w:t xml:space="preserve"> </w:t>
      </w:r>
      <w:r>
        <w:rPr>
          <w:rFonts w:ascii="Arial MT" w:hAnsi="Arial MT"/>
        </w:rPr>
        <w:t>de</w:t>
      </w:r>
      <w:r>
        <w:rPr>
          <w:rFonts w:ascii="Arial MT" w:hAnsi="Arial MT"/>
          <w:spacing w:val="19"/>
        </w:rPr>
        <w:t xml:space="preserve"> </w:t>
      </w:r>
      <w:r>
        <w:rPr>
          <w:rFonts w:ascii="Arial MT" w:hAnsi="Arial MT"/>
        </w:rPr>
        <w:t>abril</w:t>
      </w:r>
      <w:r>
        <w:rPr>
          <w:rFonts w:ascii="Arial MT" w:hAnsi="Arial MT"/>
          <w:spacing w:val="18"/>
        </w:rPr>
        <w:t xml:space="preserve"> </w:t>
      </w:r>
      <w:r>
        <w:rPr>
          <w:rFonts w:ascii="Arial MT" w:hAnsi="Arial MT"/>
        </w:rPr>
        <w:t>de</w:t>
      </w:r>
      <w:r>
        <w:rPr>
          <w:rFonts w:ascii="Arial MT" w:hAnsi="Arial MT"/>
          <w:spacing w:val="19"/>
        </w:rPr>
        <w:t xml:space="preserve"> </w:t>
      </w:r>
      <w:r>
        <w:rPr>
          <w:rFonts w:ascii="Arial MT" w:hAnsi="Arial MT"/>
        </w:rPr>
        <w:t>dos</w:t>
      </w:r>
      <w:r>
        <w:rPr>
          <w:rFonts w:ascii="Arial MT" w:hAnsi="Arial MT"/>
          <w:spacing w:val="19"/>
        </w:rPr>
        <w:t xml:space="preserve"> </w:t>
      </w:r>
      <w:r>
        <w:rPr>
          <w:rFonts w:ascii="Arial MT" w:hAnsi="Arial MT"/>
        </w:rPr>
        <w:t>mil</w:t>
      </w:r>
      <w:r>
        <w:rPr>
          <w:rFonts w:ascii="Arial MT" w:hAnsi="Arial MT"/>
          <w:spacing w:val="19"/>
        </w:rPr>
        <w:t xml:space="preserve"> </w:t>
      </w:r>
      <w:proofErr w:type="spellStart"/>
      <w:r>
        <w:rPr>
          <w:rFonts w:ascii="Arial MT" w:hAnsi="Arial MT"/>
        </w:rPr>
        <w:t>veintiseis</w:t>
      </w:r>
      <w:proofErr w:type="spellEnd"/>
      <w:r>
        <w:rPr>
          <w:rFonts w:ascii="Arial MT" w:hAnsi="Arial MT"/>
        </w:rPr>
        <w:t>,</w:t>
      </w:r>
      <w:r>
        <w:rPr>
          <w:rFonts w:ascii="Arial MT" w:hAnsi="Arial MT"/>
          <w:spacing w:val="18"/>
        </w:rPr>
        <w:t xml:space="preserve"> </w:t>
      </w:r>
      <w:r>
        <w:rPr>
          <w:rFonts w:ascii="Arial MT" w:hAnsi="Arial MT"/>
        </w:rPr>
        <w:t>notifiqué</w:t>
      </w:r>
      <w:r>
        <w:rPr>
          <w:rFonts w:ascii="Arial MT" w:hAnsi="Arial MT"/>
          <w:spacing w:val="18"/>
        </w:rPr>
        <w:t xml:space="preserve"> </w:t>
      </w:r>
      <w:r>
        <w:rPr>
          <w:rFonts w:ascii="Arial MT" w:hAnsi="Arial MT"/>
        </w:rPr>
        <w:t>en</w:t>
      </w:r>
      <w:r>
        <w:rPr>
          <w:rFonts w:ascii="Arial MT" w:hAnsi="Arial MT"/>
          <w:spacing w:val="19"/>
        </w:rPr>
        <w:t xml:space="preserve"> </w:t>
      </w:r>
      <w:r>
        <w:rPr>
          <w:rFonts w:ascii="Arial MT" w:hAnsi="Arial MT"/>
        </w:rPr>
        <w:t>Secretaría</w:t>
      </w:r>
      <w:r>
        <w:rPr>
          <w:rFonts w:ascii="Arial MT" w:hAnsi="Arial MT"/>
          <w:spacing w:val="19"/>
        </w:rPr>
        <w:t xml:space="preserve"> </w:t>
      </w:r>
      <w:r>
        <w:rPr>
          <w:rFonts w:ascii="Arial MT" w:hAnsi="Arial MT"/>
        </w:rPr>
        <w:t>por</w:t>
      </w:r>
      <w:r>
        <w:rPr>
          <w:rFonts w:ascii="Arial MT" w:hAnsi="Arial MT"/>
          <w:spacing w:val="19"/>
        </w:rPr>
        <w:t xml:space="preserve"> </w:t>
      </w:r>
      <w:r>
        <w:rPr>
          <w:rFonts w:ascii="Arial MT" w:hAnsi="Arial MT"/>
        </w:rPr>
        <w:t>el</w:t>
      </w:r>
      <w:r>
        <w:rPr>
          <w:rFonts w:ascii="Arial MT" w:hAnsi="Arial MT"/>
          <w:spacing w:val="19"/>
        </w:rPr>
        <w:t xml:space="preserve"> </w:t>
      </w:r>
      <w:r>
        <w:rPr>
          <w:rFonts w:ascii="Arial MT" w:hAnsi="Arial MT"/>
        </w:rPr>
        <w:t>Estado</w:t>
      </w:r>
      <w:r>
        <w:rPr>
          <w:rFonts w:ascii="Arial MT" w:hAnsi="Arial MT"/>
          <w:spacing w:val="19"/>
        </w:rPr>
        <w:t xml:space="preserve"> </w:t>
      </w:r>
      <w:r>
        <w:rPr>
          <w:rFonts w:ascii="Arial MT" w:hAnsi="Arial MT"/>
        </w:rPr>
        <w:t>Diario</w:t>
      </w:r>
      <w:r>
        <w:rPr>
          <w:rFonts w:ascii="Arial MT" w:hAnsi="Arial MT"/>
          <w:spacing w:val="18"/>
        </w:rPr>
        <w:t xml:space="preserve"> </w:t>
      </w:r>
      <w:r>
        <w:rPr>
          <w:rFonts w:ascii="Arial MT" w:hAnsi="Arial MT"/>
        </w:rPr>
        <w:t>la resolución precedente.</w:t>
      </w:r>
    </w:p>
    <w:sectPr w:rsidR="00E64E18">
      <w:pgSz w:w="12240" w:h="18720"/>
      <w:pgMar w:top="1100" w:right="720" w:bottom="1000" w:left="720" w:header="0" w:footer="80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31CB02" w14:textId="77777777" w:rsidR="00993FFC" w:rsidRDefault="00993FFC">
      <w:r>
        <w:separator/>
      </w:r>
    </w:p>
  </w:endnote>
  <w:endnote w:type="continuationSeparator" w:id="0">
    <w:p w14:paraId="6F00DA50" w14:textId="77777777" w:rsidR="00993FFC" w:rsidRDefault="00993F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11C298" w14:textId="77777777" w:rsidR="00E64E18" w:rsidRDefault="00000000">
    <w:pPr>
      <w:pStyle w:val="Textoindependiente"/>
      <w:spacing w:line="14" w:lineRule="auto"/>
      <w:ind w:left="0"/>
      <w:jc w:val="left"/>
      <w:rPr>
        <w:sz w:val="20"/>
      </w:rPr>
    </w:pPr>
    <w:r>
      <w:rPr>
        <w:noProof/>
        <w:sz w:val="20"/>
      </w:rPr>
      <w:drawing>
        <wp:anchor distT="0" distB="0" distL="0" distR="0" simplePos="0" relativeHeight="487497728" behindDoc="1" locked="0" layoutInCell="1" allowOverlap="1" wp14:anchorId="5E1A1B34" wp14:editId="2A9294C6">
          <wp:simplePos x="0" y="0"/>
          <wp:positionH relativeFrom="page">
            <wp:posOffset>5317744</wp:posOffset>
          </wp:positionH>
          <wp:positionV relativeFrom="page">
            <wp:posOffset>11252200</wp:posOffset>
          </wp:positionV>
          <wp:extent cx="508000" cy="508000"/>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508000" cy="508000"/>
                  </a:xfrm>
                  <a:prstGeom prst="rect">
                    <a:avLst/>
                  </a:prstGeom>
                </pic:spPr>
              </pic:pic>
            </a:graphicData>
          </a:graphic>
        </wp:anchor>
      </w:drawing>
    </w:r>
    <w:r>
      <w:rPr>
        <w:noProof/>
        <w:sz w:val="20"/>
      </w:rPr>
      <mc:AlternateContent>
        <mc:Choice Requires="wps">
          <w:drawing>
            <wp:anchor distT="0" distB="0" distL="0" distR="0" simplePos="0" relativeHeight="487498240" behindDoc="1" locked="0" layoutInCell="1" allowOverlap="1" wp14:anchorId="54624592" wp14:editId="5913E37B">
              <wp:simplePos x="0" y="0"/>
              <wp:positionH relativeFrom="page">
                <wp:posOffset>5876544</wp:posOffset>
              </wp:positionH>
              <wp:positionV relativeFrom="page">
                <wp:posOffset>11236424</wp:posOffset>
              </wp:positionV>
              <wp:extent cx="1781810" cy="34226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81810" cy="342265"/>
                      </a:xfrm>
                      <a:prstGeom prst="rect">
                        <a:avLst/>
                      </a:prstGeom>
                    </wps:spPr>
                    <wps:txbx>
                      <w:txbxContent>
                        <w:p w14:paraId="70A8D995" w14:textId="77777777" w:rsidR="00E64E18" w:rsidRDefault="00000000">
                          <w:pPr>
                            <w:spacing w:before="34" w:line="208" w:lineRule="auto"/>
                            <w:ind w:left="20" w:right="18"/>
                            <w:jc w:val="both"/>
                            <w:rPr>
                              <w:rFonts w:ascii="Arial MT" w:hAnsi="Arial MT"/>
                              <w:sz w:val="16"/>
                            </w:rPr>
                          </w:pPr>
                          <w:r>
                            <w:rPr>
                              <w:rFonts w:ascii="Arial MT" w:hAnsi="Arial MT"/>
                              <w:sz w:val="16"/>
                            </w:rPr>
                            <w:t>Este</w:t>
                          </w:r>
                          <w:r>
                            <w:rPr>
                              <w:rFonts w:ascii="Arial MT" w:hAnsi="Arial MT"/>
                              <w:spacing w:val="-10"/>
                              <w:sz w:val="16"/>
                            </w:rPr>
                            <w:t xml:space="preserve"> </w:t>
                          </w:r>
                          <w:r>
                            <w:rPr>
                              <w:rFonts w:ascii="Arial MT" w:hAnsi="Arial MT"/>
                              <w:sz w:val="16"/>
                            </w:rPr>
                            <w:t>documento</w:t>
                          </w:r>
                          <w:r>
                            <w:rPr>
                              <w:rFonts w:ascii="Arial MT" w:hAnsi="Arial MT"/>
                              <w:spacing w:val="-10"/>
                              <w:sz w:val="16"/>
                            </w:rPr>
                            <w:t xml:space="preserve"> </w:t>
                          </w:r>
                          <w:r>
                            <w:rPr>
                              <w:rFonts w:ascii="Arial MT" w:hAnsi="Arial MT"/>
                              <w:sz w:val="16"/>
                            </w:rPr>
                            <w:t>tiene</w:t>
                          </w:r>
                          <w:r>
                            <w:rPr>
                              <w:rFonts w:ascii="Arial MT" w:hAnsi="Arial MT"/>
                              <w:spacing w:val="-10"/>
                              <w:sz w:val="16"/>
                            </w:rPr>
                            <w:t xml:space="preserve"> </w:t>
                          </w:r>
                          <w:r>
                            <w:rPr>
                              <w:rFonts w:ascii="Arial MT" w:hAnsi="Arial MT"/>
                              <w:sz w:val="16"/>
                            </w:rPr>
                            <w:t>firma</w:t>
                          </w:r>
                          <w:r>
                            <w:rPr>
                              <w:rFonts w:ascii="Arial MT" w:hAnsi="Arial MT"/>
                              <w:spacing w:val="-10"/>
                              <w:sz w:val="16"/>
                            </w:rPr>
                            <w:t xml:space="preserve"> </w:t>
                          </w:r>
                          <w:r>
                            <w:rPr>
                              <w:rFonts w:ascii="Arial MT" w:hAnsi="Arial MT"/>
                              <w:sz w:val="16"/>
                            </w:rPr>
                            <w:t xml:space="preserve">electrónica y su original puede ser validado en </w:t>
                          </w:r>
                          <w:hyperlink r:id="rId2">
                            <w:r>
                              <w:rPr>
                                <w:rFonts w:ascii="Arial MT" w:hAnsi="Arial MT"/>
                                <w:spacing w:val="-2"/>
                                <w:sz w:val="16"/>
                              </w:rPr>
                              <w:t>http://verificadoc.pjud.cl</w:t>
                            </w:r>
                          </w:hyperlink>
                        </w:p>
                      </w:txbxContent>
                    </wps:txbx>
                    <wps:bodyPr wrap="square" lIns="0" tIns="0" rIns="0" bIns="0" rtlCol="0">
                      <a:noAutofit/>
                    </wps:bodyPr>
                  </wps:wsp>
                </a:graphicData>
              </a:graphic>
            </wp:anchor>
          </w:drawing>
        </mc:Choice>
        <mc:Fallback>
          <w:pict>
            <v:shapetype w14:anchorId="54624592" id="_x0000_t202" coordsize="21600,21600" o:spt="202" path="m,l,21600r21600,l21600,xe">
              <v:stroke joinstyle="miter"/>
              <v:path gradientshapeok="t" o:connecttype="rect"/>
            </v:shapetype>
            <v:shape id="Textbox 2" o:spid="_x0000_s1038" type="#_x0000_t202" style="position:absolute;margin-left:462.7pt;margin-top:884.75pt;width:140.3pt;height:26.95pt;z-index:-1581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" filled="f" stroked="f">
              <v:textbox inset="0,0,0,0">
                <w:txbxContent>
                  <w:p w14:paraId="70A8D995" w14:textId="77777777" w:rsidR="00E64E18" w:rsidRDefault="00000000">
                    <w:pPr>
                      <w:spacing w:before="34" w:line="208" w:lineRule="auto"/>
                      <w:ind w:left="20" w:right="18"/>
                      <w:jc w:val="both"/>
                      <w:rPr>
                        <w:rFonts w:ascii="Arial MT" w:hAnsi="Arial MT"/>
                        <w:sz w:val="16"/>
                      </w:rPr>
                    </w:pPr>
                    <w:r>
                      <w:rPr>
                        <w:rFonts w:ascii="Arial MT" w:hAnsi="Arial MT"/>
                        <w:sz w:val="16"/>
                      </w:rPr>
                      <w:t>Este</w:t>
                    </w:r>
                    <w:r>
                      <w:rPr>
                        <w:rFonts w:ascii="Arial MT" w:hAnsi="Arial MT"/>
                        <w:spacing w:val="-10"/>
                        <w:sz w:val="16"/>
                      </w:rPr>
                      <w:t xml:space="preserve"> </w:t>
                    </w:r>
                    <w:r>
                      <w:rPr>
                        <w:rFonts w:ascii="Arial MT" w:hAnsi="Arial MT"/>
                        <w:sz w:val="16"/>
                      </w:rPr>
                      <w:t>documento</w:t>
                    </w:r>
                    <w:r>
                      <w:rPr>
                        <w:rFonts w:ascii="Arial MT" w:hAnsi="Arial MT"/>
                        <w:spacing w:val="-10"/>
                        <w:sz w:val="16"/>
                      </w:rPr>
                      <w:t xml:space="preserve"> </w:t>
                    </w:r>
                    <w:r>
                      <w:rPr>
                        <w:rFonts w:ascii="Arial MT" w:hAnsi="Arial MT"/>
                        <w:sz w:val="16"/>
                      </w:rPr>
                      <w:t>tiene</w:t>
                    </w:r>
                    <w:r>
                      <w:rPr>
                        <w:rFonts w:ascii="Arial MT" w:hAnsi="Arial MT"/>
                        <w:spacing w:val="-10"/>
                        <w:sz w:val="16"/>
                      </w:rPr>
                      <w:t xml:space="preserve"> </w:t>
                    </w:r>
                    <w:r>
                      <w:rPr>
                        <w:rFonts w:ascii="Arial MT" w:hAnsi="Arial MT"/>
                        <w:sz w:val="16"/>
                      </w:rPr>
                      <w:t>firma</w:t>
                    </w:r>
                    <w:r>
                      <w:rPr>
                        <w:rFonts w:ascii="Arial MT" w:hAnsi="Arial MT"/>
                        <w:spacing w:val="-10"/>
                        <w:sz w:val="16"/>
                      </w:rPr>
                      <w:t xml:space="preserve"> </w:t>
                    </w:r>
                    <w:r>
                      <w:rPr>
                        <w:rFonts w:ascii="Arial MT" w:hAnsi="Arial MT"/>
                        <w:sz w:val="16"/>
                      </w:rPr>
                      <w:t xml:space="preserve">electrónica y su original puede ser validado en </w:t>
                    </w:r>
                    <w:hyperlink r:id="rId3">
                      <w:r>
                        <w:rPr>
                          <w:rFonts w:ascii="Arial MT" w:hAnsi="Arial MT"/>
                          <w:spacing w:val="-2"/>
                          <w:sz w:val="16"/>
                        </w:rPr>
                        <w:t>http://verificadoc.pjud.cl</w:t>
                      </w:r>
                    </w:hyperlink>
                  </w:p>
                </w:txbxContent>
              </v:textbox>
              <w10:wrap anchorx="page" anchory="page"/>
            </v:shape>
          </w:pict>
        </mc:Fallback>
      </mc:AlternateContent>
    </w:r>
    <w:r>
      <w:rPr>
        <w:noProof/>
        <w:sz w:val="20"/>
      </w:rPr>
      <mc:AlternateContent>
        <mc:Choice Requires="wps">
          <w:drawing>
            <wp:anchor distT="0" distB="0" distL="0" distR="0" simplePos="0" relativeHeight="487498752" behindDoc="1" locked="0" layoutInCell="1" allowOverlap="1" wp14:anchorId="6B0ABFAC" wp14:editId="16680919">
              <wp:simplePos x="0" y="0"/>
              <wp:positionH relativeFrom="page">
                <wp:posOffset>5876544</wp:posOffset>
              </wp:positionH>
              <wp:positionV relativeFrom="page">
                <wp:posOffset>11654321</wp:posOffset>
              </wp:positionV>
              <wp:extent cx="1038860" cy="12509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38860" cy="125095"/>
                      </a:xfrm>
                      <a:prstGeom prst="rect">
                        <a:avLst/>
                      </a:prstGeom>
                    </wps:spPr>
                    <wps:txbx>
                      <w:txbxContent>
                        <w:p w14:paraId="39CC8C97" w14:textId="77777777" w:rsidR="00E64E18" w:rsidRDefault="00000000">
                          <w:pPr>
                            <w:spacing w:before="15"/>
                            <w:ind w:left="20"/>
                            <w:rPr>
                              <w:rFonts w:ascii="Arial MT" w:hAnsi="Arial MT"/>
                              <w:sz w:val="14"/>
                            </w:rPr>
                          </w:pPr>
                          <w:r>
                            <w:rPr>
                              <w:rFonts w:ascii="Arial MT" w:hAnsi="Arial MT"/>
                              <w:sz w:val="14"/>
                            </w:rPr>
                            <w:t xml:space="preserve">Código: </w:t>
                          </w:r>
                          <w:r>
                            <w:rPr>
                              <w:rFonts w:ascii="Arial MT" w:hAnsi="Arial MT"/>
                              <w:spacing w:val="-2"/>
                              <w:sz w:val="14"/>
                            </w:rPr>
                            <w:t>XVDNCXBQHKY</w:t>
                          </w:r>
                        </w:p>
                      </w:txbxContent>
                    </wps:txbx>
                    <wps:bodyPr wrap="square" lIns="0" tIns="0" rIns="0" bIns="0" rtlCol="0">
                      <a:noAutofit/>
                    </wps:bodyPr>
                  </wps:wsp>
                </a:graphicData>
              </a:graphic>
            </wp:anchor>
          </w:drawing>
        </mc:Choice>
        <mc:Fallback>
          <w:pict>
            <v:shape w14:anchorId="6B0ABFAC" id="Textbox 3" o:spid="_x0000_s1039" type="#_x0000_t202" style="position:absolute;margin-left:462.7pt;margin-top:917.65pt;width:81.8pt;height:9.85pt;z-index:-15817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" filled="f" stroked="f">
              <v:textbox inset="0,0,0,0">
                <w:txbxContent>
                  <w:p w14:paraId="39CC8C97" w14:textId="77777777" w:rsidR="00E64E18" w:rsidRDefault="00000000">
                    <w:pPr>
                      <w:spacing w:before="15"/>
                      <w:ind w:left="20"/>
                      <w:rPr>
                        <w:rFonts w:ascii="Arial MT" w:hAnsi="Arial MT"/>
                        <w:sz w:val="14"/>
                      </w:rPr>
                    </w:pPr>
                    <w:r>
                      <w:rPr>
                        <w:rFonts w:ascii="Arial MT" w:hAnsi="Arial MT"/>
                        <w:sz w:val="14"/>
                      </w:rPr>
                      <w:t xml:space="preserve">Código: </w:t>
                    </w:r>
                    <w:r>
                      <w:rPr>
                        <w:rFonts w:ascii="Arial MT" w:hAnsi="Arial MT"/>
                        <w:spacing w:val="-2"/>
                        <w:sz w:val="14"/>
                      </w:rPr>
                      <w:t>XVDNCXBQHKY</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13096F" w14:textId="77777777" w:rsidR="00993FFC" w:rsidRDefault="00993FFC">
      <w:r>
        <w:separator/>
      </w:r>
    </w:p>
  </w:footnote>
  <w:footnote w:type="continuationSeparator" w:id="0">
    <w:p w14:paraId="55F89533" w14:textId="77777777" w:rsidR="00993FFC" w:rsidRDefault="00993FF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E64E18"/>
    <w:rsid w:val="005B1A54"/>
    <w:rsid w:val="00984C5C"/>
    <w:rsid w:val="00993FFC"/>
    <w:rsid w:val="00E64E18"/>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CF9328"/>
  <w15:docId w15:val="{5EBEBF55-3816-4504-A121-844B2D6852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pPr>
      <w:ind w:left="1550"/>
      <w:jc w:val="both"/>
    </w:pPr>
    <w:rPr>
      <w:sz w:val="28"/>
      <w:szCs w:val="28"/>
    </w:rPr>
  </w:style>
  <w:style w:type="paragraph" w:styleId="Prrafodelista">
    <w:name w:val="List Paragraph"/>
    <w:basedOn w:val="Normal"/>
    <w:uiPriority w:val="1"/>
    <w:qFormat/>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image" Target="media/image5.png"/><Relationship Id="rId4" Type="http://schemas.openxmlformats.org/officeDocument/2006/relationships/footnotes" Target="footnotes.xml"/><Relationship Id="rId9" Type="http://schemas.openxmlformats.org/officeDocument/2006/relationships/image" Target="media/image4.png"/></Relationships>
</file>

<file path=word/_rels/footer1.xml.rels><?xml version="1.0" encoding="UTF-8" standalone="yes"?>
<Relationships xmlns="http://schemas.openxmlformats.org/package/2006/relationships"><Relationship Id="rId3" Type="http://schemas.openxmlformats.org/officeDocument/2006/relationships/hyperlink" Target="http://verificadoc.pjud.cl/" TargetMode="External"/><Relationship Id="rId2" Type="http://schemas.openxmlformats.org/officeDocument/2006/relationships/hyperlink" Target="http://verificadoc.pjud.cl/"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9</Pages>
  <Words>2319</Words>
  <Characters>12756</Characters>
  <Application>Microsoft Office Word</Application>
  <DocSecurity>0</DocSecurity>
  <Lines>106</Lines>
  <Paragraphs>30</Paragraphs>
  <ScaleCrop>false</ScaleCrop>
  <Company/>
  <LinksUpToDate>false</LinksUpToDate>
  <CharactersWithSpaces>15045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César Poblete</dc:creator>
  <cp:lastModifiedBy>Sandra Morgado</cp:lastModifiedBy>
  <cp:revision>2</cp:revision>
  <dcterms:created xsi:type="dcterms:W3CDTF">2026-04-08T01:23:00Z</dcterms:created>
  <dcterms:modified xsi:type="dcterms:W3CDTF">2026-04-08T01:26:00Z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2026-04-06T00:00:00Z</vt:filetime>
  </property>
  <property fmtid="{D5CDD505-2E9C-101B-9397-08002B2CF9AE}" pid="3" name="Creator">
    <vt:lpwstr>Writer</vt:lpwstr>
  </property>
  <property fmtid="{D5CDD505-2E9C-101B-9397-08002B2CF9AE}" pid="4" name="LastSaved">
    <vt:filetime>2026-04-08T00:00:00Z</vt:filetime>
  </property>
  <property fmtid="{D5CDD505-2E9C-101B-9397-08002B2CF9AE}" pid="5" name="Producer">
    <vt:lpwstr>OpenOffice.org 3.3; modified using iText® 5.4.5 ©2000-2013 1T3XT BVBA (AGPL-version)</vt:lpwstr>
  </property>
</Properties>
</file>