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15E4" w14:textId="77777777" w:rsidR="005D7274" w:rsidRDefault="00A1432F">
      <w:pPr>
        <w:pStyle w:val="Textoindependiente"/>
        <w:spacing w:before="77"/>
        <w:ind w:firstLine="0"/>
        <w:jc w:val="left"/>
      </w:pPr>
      <w:r>
        <w:t>Santiago,</w:t>
      </w:r>
      <w:r>
        <w:rPr>
          <w:spacing w:val="-1"/>
        </w:rPr>
        <w:t xml:space="preserve"> </w:t>
      </w:r>
      <w:r>
        <w:t>siete</w:t>
      </w:r>
      <w:r>
        <w:rPr>
          <w:spacing w:val="-2"/>
        </w:rPr>
        <w:t xml:space="preserve"> </w:t>
      </w:r>
      <w:r>
        <w:t>de</w:t>
      </w:r>
      <w:r>
        <w:rPr>
          <w:spacing w:val="-4"/>
        </w:rPr>
        <w:t xml:space="preserve"> </w:t>
      </w:r>
      <w:r>
        <w:t>noviembre</w:t>
      </w:r>
      <w:r>
        <w:rPr>
          <w:spacing w:val="-4"/>
        </w:rPr>
        <w:t xml:space="preserve"> </w:t>
      </w:r>
      <w:r>
        <w:t>de</w:t>
      </w:r>
      <w:r>
        <w:rPr>
          <w:spacing w:val="-6"/>
        </w:rPr>
        <w:t xml:space="preserve"> </w:t>
      </w:r>
      <w:r>
        <w:t>dos</w:t>
      </w:r>
      <w:r>
        <w:rPr>
          <w:spacing w:val="-2"/>
        </w:rPr>
        <w:t xml:space="preserve"> </w:t>
      </w:r>
      <w:r>
        <w:t>mil</w:t>
      </w:r>
      <w:r>
        <w:rPr>
          <w:spacing w:val="-3"/>
        </w:rPr>
        <w:t xml:space="preserve"> </w:t>
      </w:r>
      <w:r>
        <w:rPr>
          <w:spacing w:val="-2"/>
        </w:rPr>
        <w:t>veinticuatro.</w:t>
      </w:r>
    </w:p>
    <w:p w14:paraId="157883E1" w14:textId="77777777" w:rsidR="005D7274" w:rsidRDefault="00A1432F">
      <w:pPr>
        <w:pStyle w:val="Textoindependiente"/>
        <w:spacing w:before="138" w:line="360" w:lineRule="auto"/>
        <w:ind w:left="1692" w:right="3535" w:firstLine="0"/>
        <w:jc w:val="left"/>
      </w:pPr>
      <w:r>
        <w:t>Al</w:t>
      </w:r>
      <w:r>
        <w:rPr>
          <w:spacing w:val="-4"/>
        </w:rPr>
        <w:t xml:space="preserve"> </w:t>
      </w:r>
      <w:r>
        <w:t>escrito</w:t>
      </w:r>
      <w:r>
        <w:rPr>
          <w:spacing w:val="-4"/>
        </w:rPr>
        <w:t xml:space="preserve"> </w:t>
      </w:r>
      <w:r>
        <w:t>folio</w:t>
      </w:r>
      <w:r>
        <w:rPr>
          <w:spacing w:val="-6"/>
        </w:rPr>
        <w:t xml:space="preserve"> </w:t>
      </w:r>
      <w:proofErr w:type="spellStart"/>
      <w:r>
        <w:t>N°</w:t>
      </w:r>
      <w:proofErr w:type="spellEnd"/>
      <w:r>
        <w:rPr>
          <w:spacing w:val="-6"/>
        </w:rPr>
        <w:t xml:space="preserve"> </w:t>
      </w:r>
      <w:r>
        <w:t>28:</w:t>
      </w:r>
      <w:r>
        <w:rPr>
          <w:spacing w:val="-7"/>
        </w:rPr>
        <w:t xml:space="preserve"> </w:t>
      </w:r>
      <w:r>
        <w:t>Estese</w:t>
      </w:r>
      <w:r>
        <w:rPr>
          <w:spacing w:val="-2"/>
        </w:rPr>
        <w:t xml:space="preserve"> </w:t>
      </w:r>
      <w:r>
        <w:t>al</w:t>
      </w:r>
      <w:r>
        <w:rPr>
          <w:spacing w:val="-6"/>
        </w:rPr>
        <w:t xml:space="preserve"> </w:t>
      </w:r>
      <w:r>
        <w:t>estado</w:t>
      </w:r>
      <w:r>
        <w:rPr>
          <w:spacing w:val="-4"/>
        </w:rPr>
        <w:t xml:space="preserve"> </w:t>
      </w:r>
      <w:r>
        <w:t>de</w:t>
      </w:r>
      <w:r>
        <w:rPr>
          <w:spacing w:val="-6"/>
        </w:rPr>
        <w:t xml:space="preserve"> </w:t>
      </w:r>
      <w:r>
        <w:t>la</w:t>
      </w:r>
      <w:r>
        <w:rPr>
          <w:spacing w:val="-8"/>
        </w:rPr>
        <w:t xml:space="preserve"> </w:t>
      </w:r>
      <w:r>
        <w:t xml:space="preserve">causa. Al escrito folio </w:t>
      </w:r>
      <w:proofErr w:type="spellStart"/>
      <w:r>
        <w:t>N°</w:t>
      </w:r>
      <w:proofErr w:type="spellEnd"/>
      <w:r>
        <w:t xml:space="preserve"> 30: Téngase presente.</w:t>
      </w:r>
    </w:p>
    <w:p w14:paraId="4B67FD1E" w14:textId="77777777" w:rsidR="005D7274" w:rsidRDefault="00A1432F">
      <w:pPr>
        <w:pStyle w:val="Ttulo1"/>
        <w:rPr>
          <w:u w:val="none"/>
        </w:rPr>
      </w:pPr>
      <w:r>
        <w:rPr>
          <w:spacing w:val="-2"/>
          <w:u w:val="none"/>
        </w:rPr>
        <w:t>Vistos:</w:t>
      </w:r>
    </w:p>
    <w:p w14:paraId="6F665272" w14:textId="77777777" w:rsidR="005D7274" w:rsidRDefault="00A1432F">
      <w:pPr>
        <w:spacing w:before="138"/>
        <w:ind w:left="1692"/>
        <w:rPr>
          <w:rFonts w:ascii="Arial" w:hAnsi="Arial"/>
          <w:b/>
          <w:sz w:val="24"/>
        </w:rPr>
      </w:pPr>
      <w:r>
        <w:rPr>
          <w:rFonts w:ascii="Arial" w:hAnsi="Arial"/>
          <w:b/>
          <w:sz w:val="24"/>
        </w:rPr>
        <w:t>I.-</w:t>
      </w:r>
      <w:r>
        <w:rPr>
          <w:rFonts w:ascii="Arial" w:hAnsi="Arial"/>
          <w:b/>
          <w:spacing w:val="-1"/>
          <w:sz w:val="24"/>
        </w:rPr>
        <w:t xml:space="preserve"> </w:t>
      </w:r>
      <w:r>
        <w:rPr>
          <w:rFonts w:ascii="Arial" w:hAnsi="Arial"/>
          <w:b/>
          <w:sz w:val="24"/>
          <w:u w:val="single"/>
        </w:rPr>
        <w:t>En</w:t>
      </w:r>
      <w:r>
        <w:rPr>
          <w:rFonts w:ascii="Arial" w:hAnsi="Arial"/>
          <w:b/>
          <w:spacing w:val="-2"/>
          <w:sz w:val="24"/>
          <w:u w:val="single"/>
        </w:rPr>
        <w:t xml:space="preserve"> </w:t>
      </w:r>
      <w:r>
        <w:rPr>
          <w:rFonts w:ascii="Arial" w:hAnsi="Arial"/>
          <w:b/>
          <w:sz w:val="24"/>
          <w:u w:val="single"/>
        </w:rPr>
        <w:t>cuanto</w:t>
      </w:r>
      <w:r>
        <w:rPr>
          <w:rFonts w:ascii="Arial" w:hAnsi="Arial"/>
          <w:b/>
          <w:spacing w:val="-2"/>
          <w:sz w:val="24"/>
          <w:u w:val="single"/>
        </w:rPr>
        <w:t xml:space="preserve"> </w:t>
      </w:r>
      <w:r>
        <w:rPr>
          <w:rFonts w:ascii="Arial" w:hAnsi="Arial"/>
          <w:b/>
          <w:sz w:val="24"/>
          <w:u w:val="single"/>
        </w:rPr>
        <w:t>al</w:t>
      </w:r>
      <w:r>
        <w:rPr>
          <w:rFonts w:ascii="Arial" w:hAnsi="Arial"/>
          <w:b/>
          <w:spacing w:val="-1"/>
          <w:sz w:val="24"/>
          <w:u w:val="single"/>
        </w:rPr>
        <w:t xml:space="preserve"> </w:t>
      </w:r>
      <w:r>
        <w:rPr>
          <w:rFonts w:ascii="Arial" w:hAnsi="Arial"/>
          <w:b/>
          <w:sz w:val="24"/>
          <w:u w:val="single"/>
        </w:rPr>
        <w:t>recurso</w:t>
      </w:r>
      <w:r>
        <w:rPr>
          <w:rFonts w:ascii="Arial" w:hAnsi="Arial"/>
          <w:b/>
          <w:spacing w:val="-2"/>
          <w:sz w:val="24"/>
          <w:u w:val="single"/>
        </w:rPr>
        <w:t xml:space="preserve"> </w:t>
      </w:r>
      <w:r>
        <w:rPr>
          <w:rFonts w:ascii="Arial" w:hAnsi="Arial"/>
          <w:b/>
          <w:sz w:val="24"/>
          <w:u w:val="single"/>
        </w:rPr>
        <w:t>de</w:t>
      </w:r>
      <w:r>
        <w:rPr>
          <w:rFonts w:ascii="Arial" w:hAnsi="Arial"/>
          <w:b/>
          <w:spacing w:val="-3"/>
          <w:sz w:val="24"/>
          <w:u w:val="single"/>
        </w:rPr>
        <w:t xml:space="preserve"> </w:t>
      </w:r>
      <w:r>
        <w:rPr>
          <w:rFonts w:ascii="Arial" w:hAnsi="Arial"/>
          <w:b/>
          <w:sz w:val="24"/>
          <w:u w:val="single"/>
        </w:rPr>
        <w:t>casación</w:t>
      </w:r>
      <w:r>
        <w:rPr>
          <w:rFonts w:ascii="Arial" w:hAnsi="Arial"/>
          <w:b/>
          <w:spacing w:val="-1"/>
          <w:sz w:val="24"/>
          <w:u w:val="single"/>
        </w:rPr>
        <w:t xml:space="preserve"> </w:t>
      </w:r>
      <w:r>
        <w:rPr>
          <w:rFonts w:ascii="Arial" w:hAnsi="Arial"/>
          <w:b/>
          <w:sz w:val="24"/>
          <w:u w:val="single"/>
        </w:rPr>
        <w:t>en</w:t>
      </w:r>
      <w:r>
        <w:rPr>
          <w:rFonts w:ascii="Arial" w:hAnsi="Arial"/>
          <w:b/>
          <w:spacing w:val="-4"/>
          <w:sz w:val="24"/>
          <w:u w:val="single"/>
        </w:rPr>
        <w:t xml:space="preserve"> </w:t>
      </w:r>
      <w:r>
        <w:rPr>
          <w:rFonts w:ascii="Arial" w:hAnsi="Arial"/>
          <w:b/>
          <w:sz w:val="24"/>
          <w:u w:val="single"/>
        </w:rPr>
        <w:t>la</w:t>
      </w:r>
      <w:r>
        <w:rPr>
          <w:rFonts w:ascii="Arial" w:hAnsi="Arial"/>
          <w:b/>
          <w:spacing w:val="-2"/>
          <w:sz w:val="24"/>
          <w:u w:val="single"/>
        </w:rPr>
        <w:t xml:space="preserve"> forma</w:t>
      </w:r>
      <w:r>
        <w:rPr>
          <w:rFonts w:ascii="Arial" w:hAnsi="Arial"/>
          <w:b/>
          <w:spacing w:val="-2"/>
          <w:sz w:val="24"/>
        </w:rPr>
        <w:t>:</w:t>
      </w:r>
    </w:p>
    <w:p w14:paraId="4375C47E" w14:textId="77777777" w:rsidR="005D7274" w:rsidRDefault="00A1432F">
      <w:pPr>
        <w:pStyle w:val="Textoindependiente"/>
        <w:spacing w:before="138" w:line="360" w:lineRule="auto"/>
        <w:ind w:right="980"/>
      </w:pPr>
      <w:r>
        <w:rPr>
          <w:rFonts w:ascii="Arial" w:hAnsi="Arial"/>
          <w:b/>
        </w:rPr>
        <w:t xml:space="preserve">1° </w:t>
      </w:r>
      <w:r>
        <w:t>Que, en estos antecedentes, se han traído los autos en relación, para conocer del recurso de casación en la forma y de apelación, deducido por la parte demandante, contra la sentencia de cuatro de enero de dos mil veintiuno, pronunciada por el juez árbitro Luis Quintana Valdovinos del Tribunal de la</w:t>
      </w:r>
      <w:r>
        <w:rPr>
          <w:spacing w:val="40"/>
        </w:rPr>
        <w:t xml:space="preserve"> </w:t>
      </w:r>
      <w:r>
        <w:t>Cámara de Comercio de Santiago, por la cual rechazó en todas sus partes la demanda de restitución de rentas de arrendamiento, deducida por Cruzat Wahl y Compañía, contra Compañía de Seguros de Vida Consorcio Nac</w:t>
      </w:r>
      <w:r>
        <w:t>ional de Seguros S.A.; acogió la excepción de improcedencia de la acción contemplada en el artículo 1932 inciso segundo del Código Civil; y, que rechazó sin costas, la</w:t>
      </w:r>
      <w:r>
        <w:rPr>
          <w:spacing w:val="40"/>
        </w:rPr>
        <w:t xml:space="preserve"> </w:t>
      </w:r>
      <w:r>
        <w:t>petición subsidiaria de rebaja de rentas de arrendamiento.</w:t>
      </w:r>
    </w:p>
    <w:p w14:paraId="17FFF0F7" w14:textId="77777777" w:rsidR="005D7274" w:rsidRDefault="00A1432F">
      <w:pPr>
        <w:pStyle w:val="Textoindependiente"/>
        <w:spacing w:line="360" w:lineRule="auto"/>
        <w:ind w:right="993"/>
      </w:pPr>
      <w:r>
        <w:t>Contra</w:t>
      </w:r>
      <w:r>
        <w:rPr>
          <w:spacing w:val="-1"/>
        </w:rPr>
        <w:t xml:space="preserve"> </w:t>
      </w:r>
      <w:r>
        <w:t>la</w:t>
      </w:r>
      <w:r>
        <w:rPr>
          <w:spacing w:val="-1"/>
        </w:rPr>
        <w:t xml:space="preserve"> </w:t>
      </w:r>
      <w:r>
        <w:t>mencionada</w:t>
      </w:r>
      <w:r>
        <w:rPr>
          <w:spacing w:val="-1"/>
        </w:rPr>
        <w:t xml:space="preserve"> </w:t>
      </w:r>
      <w:r>
        <w:t>sentencia, la</w:t>
      </w:r>
      <w:r>
        <w:rPr>
          <w:spacing w:val="-1"/>
        </w:rPr>
        <w:t xml:space="preserve"> </w:t>
      </w:r>
      <w:r>
        <w:t>actora interpuso recurso</w:t>
      </w:r>
      <w:r>
        <w:rPr>
          <w:spacing w:val="-1"/>
        </w:rPr>
        <w:t xml:space="preserve"> </w:t>
      </w:r>
      <w:r>
        <w:t>de</w:t>
      </w:r>
      <w:r>
        <w:rPr>
          <w:spacing w:val="-1"/>
        </w:rPr>
        <w:t xml:space="preserve"> </w:t>
      </w:r>
      <w:r>
        <w:t xml:space="preserve">invalidación formal, basada en la causal </w:t>
      </w:r>
      <w:proofErr w:type="spellStart"/>
      <w:r>
        <w:t>N°</w:t>
      </w:r>
      <w:proofErr w:type="spellEnd"/>
      <w:r>
        <w:t xml:space="preserve"> 5 del artículo 768 del Código de Procedimiento Civil, alegando infracción al artículo 170 </w:t>
      </w:r>
      <w:proofErr w:type="spellStart"/>
      <w:r>
        <w:t>Nº</w:t>
      </w:r>
      <w:proofErr w:type="spellEnd"/>
      <w:r>
        <w:t xml:space="preserve"> 6 del mismo cuerpo legal.</w:t>
      </w:r>
    </w:p>
    <w:p w14:paraId="50CBE961" w14:textId="77777777" w:rsidR="005D7274" w:rsidRDefault="00A1432F">
      <w:pPr>
        <w:pStyle w:val="Textoindependiente"/>
        <w:spacing w:line="360" w:lineRule="auto"/>
        <w:ind w:right="990"/>
      </w:pPr>
      <w:r>
        <w:t xml:space="preserve">Arguye al respecto, que su parte no estaba obligada, como arrendataria, a pagar la renta de arrendamiento por los períodos en que se vio impedida por una decisión de la autoridad de hacer uso de la cosa arrendada, lo que se produjo a consecuencia de la cuarentena obligatoria impuesta por la pandemia. Del mismo modo, alegó que la demandada, como arrendadora, no tenía derecho a percibir la renta por el inmueble arrendado, por los periodos en los que estos no podían ser utilizados por ella para el fin para el </w:t>
      </w:r>
      <w:r>
        <w:t>que fueron arrendados. Asevera que el juzgador no explicitó los fundamentos de hecho y de derecho que explican las repuestas a esas defensas de su parte.</w:t>
      </w:r>
    </w:p>
    <w:p w14:paraId="39C50A2D" w14:textId="77777777" w:rsidR="005D7274" w:rsidRDefault="00A1432F">
      <w:pPr>
        <w:pStyle w:val="Textoindependiente"/>
        <w:spacing w:line="360" w:lineRule="auto"/>
        <w:ind w:right="992"/>
      </w:pPr>
      <w:r>
        <w:rPr>
          <w:rFonts w:ascii="Arial" w:hAnsi="Arial"/>
          <w:b/>
        </w:rPr>
        <w:t xml:space="preserve">2° </w:t>
      </w:r>
      <w:r>
        <w:t xml:space="preserve">Que, como primera cuestión, ocurre que el supuesto vicio que se reclama, aún en el evento de ser efectivo, que no lo es, la invalidación del fallo no sería la única vía para atajar el supuesto perjuicio que se reclama, desde que la interesada ha deducido también recurso de apelación, por el cual se busca similar resultado, razón por la cual, </w:t>
      </w:r>
      <w:proofErr w:type="gramStart"/>
      <w:r>
        <w:t>de acuerdo a</w:t>
      </w:r>
      <w:proofErr w:type="gramEnd"/>
      <w:r>
        <w:t xml:space="preserve"> lo prevenido en el artículo 768 inciso tercero del Código de Procedimiento Civil, se desestimará el recurso de invalidación formal.</w:t>
      </w:r>
    </w:p>
    <w:p w14:paraId="57243551" w14:textId="77777777" w:rsidR="005D7274" w:rsidRDefault="00A1432F">
      <w:pPr>
        <w:pStyle w:val="Textoindependiente"/>
        <w:spacing w:before="1" w:line="360" w:lineRule="auto"/>
        <w:ind w:right="990"/>
      </w:pPr>
      <w:r>
        <w:rPr>
          <w:rFonts w:ascii="Arial" w:hAnsi="Arial"/>
          <w:b/>
        </w:rPr>
        <w:t xml:space="preserve">3° </w:t>
      </w:r>
      <w:r>
        <w:t xml:space="preserve">Que, sin perjuicio de lo señalado, valioso resulta destacar </w:t>
      </w:r>
      <w:proofErr w:type="gramStart"/>
      <w:r>
        <w:t>que</w:t>
      </w:r>
      <w:proofErr w:type="gramEnd"/>
      <w:r>
        <w:t xml:space="preserve"> en los razonamientos décimo a décimo segundo, el juez afirmó que la acción principal ejercida era de carácter subsidiario en el sistema jurídico nacional, puesto que</w:t>
      </w:r>
      <w:r>
        <w:rPr>
          <w:spacing w:val="40"/>
        </w:rPr>
        <w:t xml:space="preserve"> </w:t>
      </w:r>
      <w:r>
        <w:t>solo</w:t>
      </w:r>
      <w:r>
        <w:rPr>
          <w:spacing w:val="19"/>
        </w:rPr>
        <w:t xml:space="preserve"> </w:t>
      </w:r>
      <w:r>
        <w:t>era</w:t>
      </w:r>
      <w:r>
        <w:rPr>
          <w:spacing w:val="24"/>
        </w:rPr>
        <w:t xml:space="preserve"> </w:t>
      </w:r>
      <w:r>
        <w:t>procedente</w:t>
      </w:r>
      <w:r>
        <w:rPr>
          <w:spacing w:val="23"/>
        </w:rPr>
        <w:t xml:space="preserve"> </w:t>
      </w:r>
      <w:r>
        <w:t>en</w:t>
      </w:r>
      <w:r>
        <w:rPr>
          <w:spacing w:val="24"/>
        </w:rPr>
        <w:t xml:space="preserve"> </w:t>
      </w:r>
      <w:r>
        <w:t>la</w:t>
      </w:r>
      <w:r>
        <w:rPr>
          <w:spacing w:val="22"/>
        </w:rPr>
        <w:t xml:space="preserve"> </w:t>
      </w:r>
      <w:r>
        <w:t>medida</w:t>
      </w:r>
      <w:r>
        <w:rPr>
          <w:spacing w:val="21"/>
        </w:rPr>
        <w:t xml:space="preserve"> </w:t>
      </w:r>
      <w:r>
        <w:t>que</w:t>
      </w:r>
      <w:r>
        <w:rPr>
          <w:spacing w:val="22"/>
        </w:rPr>
        <w:t xml:space="preserve"> </w:t>
      </w:r>
      <w:r>
        <w:t>no</w:t>
      </w:r>
      <w:r>
        <w:rPr>
          <w:spacing w:val="21"/>
        </w:rPr>
        <w:t xml:space="preserve"> </w:t>
      </w:r>
      <w:r>
        <w:t>existiera</w:t>
      </w:r>
      <w:r>
        <w:rPr>
          <w:spacing w:val="24"/>
        </w:rPr>
        <w:t xml:space="preserve"> </w:t>
      </w:r>
      <w:r>
        <w:t>una</w:t>
      </w:r>
      <w:r>
        <w:rPr>
          <w:spacing w:val="22"/>
        </w:rPr>
        <w:t xml:space="preserve"> </w:t>
      </w:r>
      <w:r>
        <w:t>acción</w:t>
      </w:r>
      <w:r>
        <w:rPr>
          <w:spacing w:val="23"/>
        </w:rPr>
        <w:t xml:space="preserve"> </w:t>
      </w:r>
      <w:r>
        <w:t>específica</w:t>
      </w:r>
      <w:r>
        <w:rPr>
          <w:spacing w:val="24"/>
        </w:rPr>
        <w:t xml:space="preserve"> </w:t>
      </w:r>
      <w:r>
        <w:t>para</w:t>
      </w:r>
      <w:r>
        <w:rPr>
          <w:spacing w:val="22"/>
        </w:rPr>
        <w:t xml:space="preserve"> </w:t>
      </w:r>
      <w:r>
        <w:rPr>
          <w:spacing w:val="-5"/>
        </w:rPr>
        <w:t>la</w:t>
      </w:r>
    </w:p>
    <w:p w14:paraId="231E3D85" w14:textId="77777777" w:rsidR="005D7274" w:rsidRDefault="005D7274">
      <w:pPr>
        <w:pStyle w:val="Textoindependiente"/>
        <w:spacing w:line="360" w:lineRule="auto"/>
        <w:sectPr w:rsidR="005D7274">
          <w:footerReference w:type="default" r:id="rId6"/>
          <w:type w:val="continuous"/>
          <w:pgSz w:w="12240" w:h="18720"/>
          <w:pgMar w:top="1340" w:right="720" w:bottom="1000" w:left="720" w:header="0" w:footer="805" w:gutter="0"/>
          <w:pgNumType w:start="1"/>
          <w:cols w:space="720"/>
        </w:sectPr>
      </w:pPr>
    </w:p>
    <w:p w14:paraId="5A2AC9AB" w14:textId="77777777" w:rsidR="005D7274" w:rsidRDefault="00A1432F">
      <w:pPr>
        <w:pStyle w:val="Textoindependiente"/>
        <w:spacing w:before="77" w:line="360" w:lineRule="auto"/>
        <w:ind w:right="990" w:firstLine="0"/>
      </w:pPr>
      <w:r>
        <w:lastRenderedPageBreak/>
        <w:t xml:space="preserve">situación propuesta; y que, además, en la demanda se advertía una contradicción relevante, desde que la acción de restitución por enriquecimiento injusto se hizo consistir en un supuesto incumplimiento contractual, </w:t>
      </w:r>
      <w:proofErr w:type="gramStart"/>
      <w:r>
        <w:t>de acuerdo a</w:t>
      </w:r>
      <w:proofErr w:type="gramEnd"/>
      <w:r>
        <w:t xml:space="preserve"> lo establecido en el artículo 1924 </w:t>
      </w:r>
      <w:proofErr w:type="spellStart"/>
      <w:r>
        <w:t>N°</w:t>
      </w:r>
      <w:proofErr w:type="spellEnd"/>
      <w:r>
        <w:t xml:space="preserve"> 2 del código de Bello. De ahí deriva entonces que la acción procedente era la del incumplimiento contractual con indemnización de perjuicios, amén que era preciso justificar que el pretendido enriquecimiento carecía de una causa que lo justificase o, más bien, de si era o no procedente.</w:t>
      </w:r>
    </w:p>
    <w:p w14:paraId="3687815C" w14:textId="77777777" w:rsidR="005D7274" w:rsidRDefault="00A1432F">
      <w:pPr>
        <w:pStyle w:val="Textoindependiente"/>
        <w:spacing w:line="360" w:lineRule="auto"/>
        <w:ind w:right="991"/>
      </w:pPr>
      <w:r>
        <w:rPr>
          <w:rFonts w:ascii="Arial" w:hAnsi="Arial"/>
          <w:b/>
        </w:rPr>
        <w:t xml:space="preserve">4° </w:t>
      </w:r>
      <w:r>
        <w:t>Que, en cuanto a la</w:t>
      </w:r>
      <w:r>
        <w:rPr>
          <w:spacing w:val="-1"/>
        </w:rPr>
        <w:t xml:space="preserve"> </w:t>
      </w:r>
      <w:r>
        <w:t xml:space="preserve">acción contenida en el artículo 1924 </w:t>
      </w:r>
      <w:proofErr w:type="spellStart"/>
      <w:r>
        <w:t>N°</w:t>
      </w:r>
      <w:proofErr w:type="spellEnd"/>
      <w:r>
        <w:rPr>
          <w:spacing w:val="-2"/>
        </w:rPr>
        <w:t xml:space="preserve"> </w:t>
      </w:r>
      <w:r>
        <w:t>2 del Código Civil, y a la posibilidad planteada en el artículo 1932 del mismo cuerpo normativo, ambas referidas por el actor, se lee del razonamiento décimo tercero del fallo que se revisa y los siguientes, que el juzgador también se hizo cargo de ello, poniendo en evidencia que la imposibilidad del uso de la cosa no recaía en un proceder del arrendador, precisando,</w:t>
      </w:r>
      <w:r>
        <w:rPr>
          <w:spacing w:val="-1"/>
        </w:rPr>
        <w:t xml:space="preserve"> </w:t>
      </w:r>
      <w:r>
        <w:t>en todo</w:t>
      </w:r>
      <w:r>
        <w:rPr>
          <w:spacing w:val="-2"/>
        </w:rPr>
        <w:t xml:space="preserve"> </w:t>
      </w:r>
      <w:r>
        <w:t>caso, que</w:t>
      </w:r>
      <w:r>
        <w:rPr>
          <w:spacing w:val="-2"/>
        </w:rPr>
        <w:t xml:space="preserve"> </w:t>
      </w:r>
      <w:r>
        <w:t>esas</w:t>
      </w:r>
      <w:r>
        <w:rPr>
          <w:spacing w:val="-1"/>
        </w:rPr>
        <w:t xml:space="preserve"> </w:t>
      </w:r>
      <w:r>
        <w:t>normas</w:t>
      </w:r>
      <w:r>
        <w:rPr>
          <w:spacing w:val="-3"/>
        </w:rPr>
        <w:t xml:space="preserve"> </w:t>
      </w:r>
      <w:r>
        <w:t>solo</w:t>
      </w:r>
      <w:r>
        <w:rPr>
          <w:spacing w:val="-2"/>
        </w:rPr>
        <w:t xml:space="preserve"> </w:t>
      </w:r>
      <w:r>
        <w:t>permiten la</w:t>
      </w:r>
      <w:r>
        <w:rPr>
          <w:spacing w:val="-4"/>
        </w:rPr>
        <w:t xml:space="preserve"> </w:t>
      </w:r>
      <w:r>
        <w:t>rebaja de la renta o terminación de</w:t>
      </w:r>
      <w:r>
        <w:t>l contrato, a elección de la parte y criterio del juez.</w:t>
      </w:r>
    </w:p>
    <w:p w14:paraId="077A70E8" w14:textId="77777777" w:rsidR="005D7274" w:rsidRDefault="00A1432F">
      <w:pPr>
        <w:pStyle w:val="Textoindependiente"/>
        <w:spacing w:line="360" w:lineRule="auto"/>
        <w:ind w:right="987"/>
      </w:pPr>
      <w:r>
        <w:t>Atento el hecho que por la demanda no se pidió declarar terminado el contrato, el juez analizó los fundamentos de la acción deducida para obtener la rebaja y, en consecuencia, la restitución parcial de las sumas pagadas por concepto de gastos comunes y rentas de arrendamiento. A ese respecto, puntualizó que la imputación realizada por el actor era que la demandada habría incumplido</w:t>
      </w:r>
      <w:r>
        <w:rPr>
          <w:spacing w:val="-4"/>
        </w:rPr>
        <w:t xml:space="preserve"> </w:t>
      </w:r>
      <w:r>
        <w:t>su</w:t>
      </w:r>
      <w:r>
        <w:rPr>
          <w:spacing w:val="-4"/>
        </w:rPr>
        <w:t xml:space="preserve"> </w:t>
      </w:r>
      <w:r>
        <w:t>obligación de</w:t>
      </w:r>
      <w:r>
        <w:rPr>
          <w:spacing w:val="-6"/>
        </w:rPr>
        <w:t xml:space="preserve"> </w:t>
      </w:r>
      <w:r>
        <w:t>“mantener</w:t>
      </w:r>
      <w:r>
        <w:rPr>
          <w:spacing w:val="-1"/>
        </w:rPr>
        <w:t xml:space="preserve"> </w:t>
      </w:r>
      <w:r>
        <w:t>la</w:t>
      </w:r>
      <w:r>
        <w:rPr>
          <w:spacing w:val="-4"/>
        </w:rPr>
        <w:t xml:space="preserve"> </w:t>
      </w:r>
      <w:r>
        <w:t>cosa</w:t>
      </w:r>
      <w:r>
        <w:rPr>
          <w:spacing w:val="-4"/>
        </w:rPr>
        <w:t xml:space="preserve"> </w:t>
      </w:r>
      <w:r>
        <w:t>en</w:t>
      </w:r>
      <w:r>
        <w:rPr>
          <w:spacing w:val="-2"/>
        </w:rPr>
        <w:t xml:space="preserve"> </w:t>
      </w:r>
      <w:r>
        <w:t>estado</w:t>
      </w:r>
      <w:r>
        <w:rPr>
          <w:spacing w:val="-2"/>
        </w:rPr>
        <w:t xml:space="preserve"> </w:t>
      </w:r>
      <w:r>
        <w:t>de</w:t>
      </w:r>
      <w:r>
        <w:rPr>
          <w:spacing w:val="-4"/>
        </w:rPr>
        <w:t xml:space="preserve"> </w:t>
      </w:r>
      <w:r>
        <w:t>servir</w:t>
      </w:r>
      <w:r>
        <w:rPr>
          <w:spacing w:val="-4"/>
        </w:rPr>
        <w:t xml:space="preserve"> </w:t>
      </w:r>
      <w:r>
        <w:t>para</w:t>
      </w:r>
      <w:r>
        <w:rPr>
          <w:spacing w:val="-2"/>
        </w:rPr>
        <w:t xml:space="preserve"> </w:t>
      </w:r>
      <w:r>
        <w:t>el</w:t>
      </w:r>
      <w:r>
        <w:rPr>
          <w:spacing w:val="-2"/>
        </w:rPr>
        <w:t xml:space="preserve"> </w:t>
      </w:r>
      <w:r>
        <w:t>fin</w:t>
      </w:r>
      <w:r>
        <w:rPr>
          <w:spacing w:val="-4"/>
        </w:rPr>
        <w:t xml:space="preserve"> </w:t>
      </w:r>
      <w:r>
        <w:t>a</w:t>
      </w:r>
      <w:r>
        <w:rPr>
          <w:spacing w:val="-4"/>
        </w:rPr>
        <w:t xml:space="preserve"> </w:t>
      </w:r>
      <w:r>
        <w:t>que ha sido arrendada”, ello a consecuencia de las repetidas cuarentenas impuestas por la autoridad para la comuna de Las Condes donde se encuentra ubicado el inmueble arrendado. Sobre este tópico, el árbitro se explayó en el motivo décimo quinto, en torno a</w:t>
      </w:r>
      <w:r>
        <w:rPr>
          <w:spacing w:val="-1"/>
        </w:rPr>
        <w:t xml:space="preserve"> </w:t>
      </w:r>
      <w:r>
        <w:t>un concepto más amplio asignado por la</w:t>
      </w:r>
      <w:r>
        <w:rPr>
          <w:spacing w:val="-1"/>
        </w:rPr>
        <w:t xml:space="preserve"> </w:t>
      </w:r>
      <w:r>
        <w:t>doctrina a</w:t>
      </w:r>
      <w:r>
        <w:rPr>
          <w:spacing w:val="-1"/>
        </w:rPr>
        <w:t xml:space="preserve"> </w:t>
      </w:r>
      <w:r>
        <w:t>la obligación plasmada por el legislador en los preceptos antes citados, diciendo que pudiera atenderse incluso al “propósito práctico” buscado en los contratos. Pero, aún en este concepto amplio, conclu</w:t>
      </w:r>
      <w:r>
        <w:t>yó que la decisión de la autoridad excedió a las facultades que al respecto podía ejercer el arrendador, enfatizando que se demostró las dificultades de movilidad impuestas por la autoridad, mas no, la existencia de impedimento -material o jurídico-, para el uso propiamente tal de las oficinas, bodega y estacionamientos dados en arriendo al actor. A ello sumó el juez, que existía prueba sobre el ingreso de empleados de la demandante al inmueble en época de cuarentena, incluso la permanencia de al menos un 3</w:t>
      </w:r>
      <w:r>
        <w:t>0%</w:t>
      </w:r>
      <w:r>
        <w:rPr>
          <w:spacing w:val="40"/>
        </w:rPr>
        <w:t xml:space="preserve"> </w:t>
      </w:r>
      <w:r>
        <w:t>del personal de modo constante.</w:t>
      </w:r>
    </w:p>
    <w:p w14:paraId="7F4A1685" w14:textId="77777777" w:rsidR="005D7274" w:rsidRDefault="00A1432F">
      <w:pPr>
        <w:pStyle w:val="Textoindependiente"/>
        <w:spacing w:before="1" w:line="360" w:lineRule="auto"/>
        <w:ind w:right="996"/>
      </w:pPr>
      <w:r>
        <w:t>Esto es, el juez tuvo por cierto con la prueba producida en autos, que el inmueble sí fue utilizado para el fin para el que se arrendó desde fecha bastante anterior a la pandemia y durante ella.</w:t>
      </w:r>
    </w:p>
    <w:p w14:paraId="584EECE4" w14:textId="77777777" w:rsidR="005D7274" w:rsidRDefault="005D7274">
      <w:pPr>
        <w:pStyle w:val="Textoindependiente"/>
        <w:spacing w:line="360" w:lineRule="auto"/>
        <w:sectPr w:rsidR="005D7274">
          <w:pgSz w:w="12240" w:h="18720"/>
          <w:pgMar w:top="1340" w:right="720" w:bottom="1000" w:left="720" w:header="0" w:footer="805" w:gutter="0"/>
          <w:cols w:space="720"/>
        </w:sectPr>
      </w:pPr>
    </w:p>
    <w:p w14:paraId="66E2DB57" w14:textId="77777777" w:rsidR="005D7274" w:rsidRDefault="00A1432F">
      <w:pPr>
        <w:pStyle w:val="Textoindependiente"/>
        <w:spacing w:before="77" w:line="360" w:lineRule="auto"/>
        <w:ind w:right="996"/>
      </w:pPr>
      <w:r>
        <w:rPr>
          <w:rFonts w:ascii="Arial" w:hAnsi="Arial"/>
          <w:b/>
        </w:rPr>
        <w:lastRenderedPageBreak/>
        <w:t xml:space="preserve">5° </w:t>
      </w:r>
      <w:r>
        <w:t>Que, como se advierte de lo analizado, no es efectivo que el juez incurriera en las omisiones que se le atribuyen, satisfaciendo el fallo en análisis todas las exigencias que le son propias.</w:t>
      </w:r>
    </w:p>
    <w:p w14:paraId="280583C1" w14:textId="77777777" w:rsidR="005D7274" w:rsidRDefault="00A1432F">
      <w:pPr>
        <w:pStyle w:val="Ttulo1"/>
        <w:rPr>
          <w:u w:val="none"/>
        </w:rPr>
      </w:pPr>
      <w:r>
        <w:rPr>
          <w:u w:val="none"/>
        </w:rPr>
        <w:t>II.-</w:t>
      </w:r>
      <w:r>
        <w:rPr>
          <w:spacing w:val="-4"/>
          <w:u w:val="none"/>
        </w:rPr>
        <w:t xml:space="preserve"> </w:t>
      </w:r>
      <w:r>
        <w:t>En</w:t>
      </w:r>
      <w:r>
        <w:rPr>
          <w:spacing w:val="-2"/>
        </w:rPr>
        <w:t xml:space="preserve"> </w:t>
      </w:r>
      <w:r>
        <w:t>cuanto al</w:t>
      </w:r>
      <w:r>
        <w:rPr>
          <w:spacing w:val="-2"/>
        </w:rPr>
        <w:t xml:space="preserve"> </w:t>
      </w:r>
      <w:r>
        <w:t>recurso</w:t>
      </w:r>
      <w:r>
        <w:rPr>
          <w:spacing w:val="-2"/>
        </w:rPr>
        <w:t xml:space="preserve"> </w:t>
      </w:r>
      <w:r>
        <w:t>de</w:t>
      </w:r>
      <w:r>
        <w:rPr>
          <w:spacing w:val="-3"/>
        </w:rPr>
        <w:t xml:space="preserve"> </w:t>
      </w:r>
      <w:r>
        <w:rPr>
          <w:spacing w:val="-2"/>
        </w:rPr>
        <w:t>apelación</w:t>
      </w:r>
      <w:r>
        <w:rPr>
          <w:spacing w:val="-2"/>
          <w:u w:val="none"/>
        </w:rPr>
        <w:t>:</w:t>
      </w:r>
    </w:p>
    <w:p w14:paraId="769C5335" w14:textId="77777777" w:rsidR="005D7274" w:rsidRDefault="00A1432F">
      <w:pPr>
        <w:pStyle w:val="Textoindependiente"/>
        <w:spacing w:before="138" w:line="360" w:lineRule="auto"/>
        <w:ind w:right="986"/>
      </w:pPr>
      <w:r>
        <w:rPr>
          <w:rFonts w:ascii="Arial" w:hAnsi="Arial"/>
          <w:b/>
        </w:rPr>
        <w:t xml:space="preserve">6° </w:t>
      </w:r>
      <w:r>
        <w:t xml:space="preserve">Que estos juzgadores comparten íntegramente los razonamientos y argumentos del juez árbitro, razón por la cual, se desechará la impugnación </w:t>
      </w:r>
      <w:r>
        <w:rPr>
          <w:spacing w:val="-2"/>
        </w:rPr>
        <w:t>planteada.</w:t>
      </w:r>
    </w:p>
    <w:p w14:paraId="66311F1F" w14:textId="77777777" w:rsidR="005D7274" w:rsidRDefault="00A1432F">
      <w:pPr>
        <w:pStyle w:val="Textoindependiente"/>
        <w:spacing w:line="360" w:lineRule="auto"/>
        <w:ind w:right="997"/>
      </w:pPr>
      <w:r>
        <w:t>Por estas consideraciones y de acuerdo, además, a lo prevenido en los artículos 767 y siguientes y 186 y siguientes del Código de Procedimiento Civil, se declara que:</w:t>
      </w:r>
    </w:p>
    <w:p w14:paraId="0583E6AB" w14:textId="77777777" w:rsidR="005D7274" w:rsidRDefault="00A1432F">
      <w:pPr>
        <w:pStyle w:val="Textoindependiente"/>
        <w:spacing w:line="360" w:lineRule="auto"/>
        <w:ind w:right="985"/>
      </w:pPr>
      <w:r>
        <w:rPr>
          <w:rFonts w:ascii="Arial" w:hAnsi="Arial"/>
          <w:b/>
        </w:rPr>
        <w:t>I.- Se rechaza el recurso de casación en la forma</w:t>
      </w:r>
      <w:r>
        <w:t>, deducido por la parte demandante, contra la sentencia de cuatro de enero de dos mil veintiuno, pronunciada por el juez árbitro Luis Quintana Valdovinos del Tribunal de la</w:t>
      </w:r>
      <w:r>
        <w:rPr>
          <w:spacing w:val="40"/>
        </w:rPr>
        <w:t xml:space="preserve"> </w:t>
      </w:r>
      <w:r>
        <w:t>Cámara de Comercio de Santiago.</w:t>
      </w:r>
    </w:p>
    <w:p w14:paraId="3034F202" w14:textId="77777777" w:rsidR="005D7274" w:rsidRDefault="00A1432F">
      <w:pPr>
        <w:spacing w:line="360" w:lineRule="auto"/>
        <w:ind w:left="1692" w:right="3998"/>
        <w:rPr>
          <w:sz w:val="24"/>
        </w:rPr>
      </w:pPr>
      <w:r>
        <w:rPr>
          <w:rFonts w:ascii="Arial" w:hAnsi="Arial"/>
          <w:b/>
          <w:sz w:val="24"/>
        </w:rPr>
        <w:t>II.-</w:t>
      </w:r>
      <w:r>
        <w:rPr>
          <w:rFonts w:ascii="Arial" w:hAnsi="Arial"/>
          <w:b/>
          <w:spacing w:val="-10"/>
          <w:sz w:val="24"/>
        </w:rPr>
        <w:t xml:space="preserve"> </w:t>
      </w:r>
      <w:r>
        <w:rPr>
          <w:rFonts w:ascii="Arial" w:hAnsi="Arial"/>
          <w:b/>
          <w:sz w:val="24"/>
        </w:rPr>
        <w:t>Se</w:t>
      </w:r>
      <w:r>
        <w:rPr>
          <w:rFonts w:ascii="Arial" w:hAnsi="Arial"/>
          <w:b/>
          <w:spacing w:val="-10"/>
          <w:sz w:val="24"/>
        </w:rPr>
        <w:t xml:space="preserve"> </w:t>
      </w:r>
      <w:r>
        <w:rPr>
          <w:rFonts w:ascii="Arial" w:hAnsi="Arial"/>
          <w:b/>
          <w:sz w:val="24"/>
        </w:rPr>
        <w:t>confirma</w:t>
      </w:r>
      <w:r>
        <w:rPr>
          <w:rFonts w:ascii="Arial" w:hAnsi="Arial"/>
          <w:b/>
          <w:spacing w:val="-6"/>
          <w:sz w:val="24"/>
        </w:rPr>
        <w:t xml:space="preserve"> </w:t>
      </w:r>
      <w:r>
        <w:rPr>
          <w:sz w:val="24"/>
        </w:rPr>
        <w:t>la</w:t>
      </w:r>
      <w:r>
        <w:rPr>
          <w:spacing w:val="-12"/>
          <w:sz w:val="24"/>
        </w:rPr>
        <w:t xml:space="preserve"> </w:t>
      </w:r>
      <w:r>
        <w:rPr>
          <w:sz w:val="24"/>
        </w:rPr>
        <w:t>referida</w:t>
      </w:r>
      <w:r>
        <w:rPr>
          <w:spacing w:val="-8"/>
          <w:sz w:val="24"/>
        </w:rPr>
        <w:t xml:space="preserve"> </w:t>
      </w:r>
      <w:r>
        <w:rPr>
          <w:sz w:val="24"/>
        </w:rPr>
        <w:t>sentencia. Regístrese y devuélvase.</w:t>
      </w:r>
    </w:p>
    <w:p w14:paraId="7A34FFEE" w14:textId="77777777" w:rsidR="005D7274" w:rsidRDefault="00A1432F">
      <w:pPr>
        <w:pStyle w:val="Textoindependiente"/>
        <w:ind w:left="1692" w:firstLine="0"/>
        <w:jc w:val="left"/>
      </w:pPr>
      <w:r>
        <w:t>Redactó</w:t>
      </w:r>
      <w:r>
        <w:rPr>
          <w:spacing w:val="-4"/>
        </w:rPr>
        <w:t xml:space="preserve"> </w:t>
      </w:r>
      <w:r>
        <w:t>la</w:t>
      </w:r>
      <w:r>
        <w:rPr>
          <w:spacing w:val="-6"/>
        </w:rPr>
        <w:t xml:space="preserve"> </w:t>
      </w:r>
      <w:r>
        <w:t>ministra</w:t>
      </w:r>
      <w:r>
        <w:rPr>
          <w:spacing w:val="-5"/>
        </w:rPr>
        <w:t xml:space="preserve"> </w:t>
      </w:r>
      <w:r>
        <w:t>Carolina</w:t>
      </w:r>
      <w:r>
        <w:rPr>
          <w:spacing w:val="-4"/>
        </w:rPr>
        <w:t xml:space="preserve"> </w:t>
      </w:r>
      <w:r>
        <w:t>Vásquez</w:t>
      </w:r>
      <w:r>
        <w:rPr>
          <w:spacing w:val="-3"/>
        </w:rPr>
        <w:t xml:space="preserve"> </w:t>
      </w:r>
      <w:r>
        <w:rPr>
          <w:spacing w:val="-2"/>
        </w:rPr>
        <w:t>Acevedo.</w:t>
      </w:r>
    </w:p>
    <w:p w14:paraId="5E4B390E" w14:textId="77777777" w:rsidR="005D7274" w:rsidRDefault="00A1432F">
      <w:pPr>
        <w:pStyle w:val="Ttulo1"/>
        <w:spacing w:before="138"/>
        <w:rPr>
          <w:u w:val="none"/>
        </w:rPr>
      </w:pPr>
      <w:r>
        <w:rPr>
          <w:u w:val="none"/>
        </w:rPr>
        <w:t>Rol</w:t>
      </w:r>
      <w:r>
        <w:rPr>
          <w:spacing w:val="-3"/>
          <w:u w:val="none"/>
        </w:rPr>
        <w:t xml:space="preserve"> </w:t>
      </w:r>
      <w:proofErr w:type="spellStart"/>
      <w:r>
        <w:rPr>
          <w:u w:val="none"/>
        </w:rPr>
        <w:t>N°</w:t>
      </w:r>
      <w:proofErr w:type="spellEnd"/>
      <w:r>
        <w:rPr>
          <w:spacing w:val="-3"/>
          <w:u w:val="none"/>
        </w:rPr>
        <w:t xml:space="preserve"> </w:t>
      </w:r>
      <w:r>
        <w:rPr>
          <w:u w:val="none"/>
        </w:rPr>
        <w:t>1534-2022</w:t>
      </w:r>
      <w:r>
        <w:rPr>
          <w:spacing w:val="-4"/>
          <w:u w:val="none"/>
        </w:rPr>
        <w:t xml:space="preserve"> </w:t>
      </w:r>
      <w:r>
        <w:rPr>
          <w:spacing w:val="-2"/>
          <w:u w:val="none"/>
        </w:rPr>
        <w:t>Civil.</w:t>
      </w:r>
    </w:p>
    <w:p w14:paraId="06D8C800" w14:textId="77777777" w:rsidR="005D7274" w:rsidRDefault="00A1432F">
      <w:pPr>
        <w:pStyle w:val="Textoindependiente"/>
        <w:spacing w:before="138" w:line="360" w:lineRule="auto"/>
        <w:ind w:right="989"/>
      </w:pPr>
      <w:r>
        <w:t>Pronunciada por la Décima Tercera</w:t>
      </w:r>
      <w:r>
        <w:rPr>
          <w:spacing w:val="40"/>
        </w:rPr>
        <w:t xml:space="preserve"> </w:t>
      </w:r>
      <w:r>
        <w:t>Sala de la Corte de Apelaciones de Santiago integrada con los ministros Carlos Farías Pino, Carolina Vásquez Acevedo y Fiscal Judicial Carla Troncoso Bustamante.</w:t>
      </w:r>
    </w:p>
    <w:p w14:paraId="457D496B" w14:textId="77777777" w:rsidR="005D7274" w:rsidRDefault="005D7274">
      <w:pPr>
        <w:pStyle w:val="Textoindependiente"/>
        <w:ind w:left="0" w:firstLine="0"/>
        <w:jc w:val="left"/>
        <w:rPr>
          <w:sz w:val="20"/>
        </w:rPr>
      </w:pPr>
    </w:p>
    <w:p w14:paraId="72766828" w14:textId="77777777" w:rsidR="005D7274" w:rsidRDefault="005D7274">
      <w:pPr>
        <w:pStyle w:val="Textoindependiente"/>
        <w:ind w:left="0" w:firstLine="0"/>
        <w:jc w:val="left"/>
        <w:rPr>
          <w:sz w:val="20"/>
        </w:rPr>
      </w:pPr>
    </w:p>
    <w:p w14:paraId="4386C203" w14:textId="77777777" w:rsidR="005D7274" w:rsidRDefault="005D7274">
      <w:pPr>
        <w:pStyle w:val="Textoindependiente"/>
        <w:ind w:left="0" w:firstLine="0"/>
        <w:jc w:val="left"/>
        <w:rPr>
          <w:sz w:val="20"/>
        </w:rPr>
      </w:pPr>
    </w:p>
    <w:p w14:paraId="23CDD41E" w14:textId="77777777" w:rsidR="005D7274" w:rsidRDefault="005D7274">
      <w:pPr>
        <w:pStyle w:val="Textoindependiente"/>
        <w:ind w:left="0" w:firstLine="0"/>
        <w:jc w:val="left"/>
        <w:rPr>
          <w:sz w:val="20"/>
        </w:rPr>
      </w:pPr>
    </w:p>
    <w:p w14:paraId="2A4F5360" w14:textId="77777777" w:rsidR="005D7274" w:rsidRDefault="005D7274">
      <w:pPr>
        <w:pStyle w:val="Textoindependiente"/>
        <w:ind w:left="0" w:firstLine="0"/>
        <w:jc w:val="left"/>
        <w:rPr>
          <w:sz w:val="20"/>
        </w:rPr>
      </w:pPr>
    </w:p>
    <w:p w14:paraId="403E407F" w14:textId="77777777" w:rsidR="005D7274" w:rsidRDefault="00A1432F">
      <w:pPr>
        <w:pStyle w:val="Textoindependiente"/>
        <w:spacing w:before="39"/>
        <w:ind w:left="0" w:firstLine="0"/>
        <w:jc w:val="left"/>
        <w:rPr>
          <w:sz w:val="20"/>
        </w:rPr>
      </w:pPr>
      <w:r>
        <w:rPr>
          <w:noProof/>
          <w:sz w:val="20"/>
        </w:rPr>
        <mc:AlternateContent>
          <mc:Choice Requires="wpg">
            <w:drawing>
              <wp:anchor distT="0" distB="0" distL="0" distR="0" simplePos="0" relativeHeight="487587840" behindDoc="1" locked="0" layoutInCell="1" allowOverlap="1" wp14:anchorId="79FBD364" wp14:editId="4CE9AC85">
                <wp:simplePos x="0" y="0"/>
                <wp:positionH relativeFrom="page">
                  <wp:posOffset>546100</wp:posOffset>
                </wp:positionH>
                <wp:positionV relativeFrom="paragraph">
                  <wp:posOffset>186563</wp:posOffset>
                </wp:positionV>
                <wp:extent cx="3314700" cy="12827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5" name="Graphic 5"/>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6" name="Graphic 6"/>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2165350" y="133350"/>
                            <a:ext cx="1016000" cy="1016000"/>
                          </a:xfrm>
                          <a:prstGeom prst="rect">
                            <a:avLst/>
                          </a:prstGeom>
                        </pic:spPr>
                      </pic:pic>
                      <wps:wsp>
                        <wps:cNvPr id="9" name="Textbox 9"/>
                        <wps:cNvSpPr txBox="1"/>
                        <wps:spPr>
                          <a:xfrm>
                            <a:off x="0" y="12700"/>
                            <a:ext cx="3308350" cy="1257300"/>
                          </a:xfrm>
                          <a:prstGeom prst="rect">
                            <a:avLst/>
                          </a:prstGeom>
                        </wps:spPr>
                        <wps:txbx>
                          <w:txbxContent>
                            <w:p w14:paraId="67CB4872" w14:textId="77777777" w:rsidR="005D7274" w:rsidRDefault="005D7274">
                              <w:pPr>
                                <w:spacing w:before="202"/>
                                <w:rPr>
                                  <w:sz w:val="20"/>
                                </w:rPr>
                              </w:pPr>
                            </w:p>
                            <w:p w14:paraId="7CA71CA5" w14:textId="77777777" w:rsidR="005D7274" w:rsidRDefault="00A1432F">
                              <w:pPr>
                                <w:ind w:left="450"/>
                                <w:rPr>
                                  <w:rFonts w:ascii="Arial" w:hAnsi="Arial"/>
                                  <w:b/>
                                  <w:sz w:val="20"/>
                                </w:rPr>
                              </w:pPr>
                              <w:r>
                                <w:rPr>
                                  <w:rFonts w:ascii="Arial" w:hAnsi="Arial"/>
                                  <w:b/>
                                  <w:sz w:val="20"/>
                                </w:rPr>
                                <w:t xml:space="preserve">Carlos Cristóbal Farías </w:t>
                              </w:r>
                              <w:r>
                                <w:rPr>
                                  <w:rFonts w:ascii="Arial" w:hAnsi="Arial"/>
                                  <w:b/>
                                  <w:spacing w:val="-4"/>
                                  <w:sz w:val="20"/>
                                </w:rPr>
                                <w:t>Pino</w:t>
                              </w:r>
                            </w:p>
                            <w:p w14:paraId="3202E0FA" w14:textId="77777777" w:rsidR="005D7274" w:rsidRDefault="00A1432F">
                              <w:pPr>
                                <w:spacing w:before="30"/>
                                <w:ind w:left="450"/>
                                <w:rPr>
                                  <w:sz w:val="20"/>
                                </w:rPr>
                              </w:pPr>
                              <w:r>
                                <w:rPr>
                                  <w:spacing w:val="-2"/>
                                  <w:sz w:val="20"/>
                                </w:rPr>
                                <w:t>Ministro</w:t>
                              </w:r>
                            </w:p>
                            <w:p w14:paraId="337D9430" w14:textId="77777777" w:rsidR="005D7274" w:rsidRDefault="00A1432F">
                              <w:pPr>
                                <w:spacing w:before="30"/>
                                <w:ind w:left="450"/>
                                <w:rPr>
                                  <w:sz w:val="20"/>
                                </w:rPr>
                              </w:pPr>
                              <w:r>
                                <w:rPr>
                                  <w:sz w:val="20"/>
                                </w:rPr>
                                <w:t xml:space="preserve">Corte de </w:t>
                              </w:r>
                              <w:r>
                                <w:rPr>
                                  <w:spacing w:val="-2"/>
                                  <w:sz w:val="20"/>
                                </w:rPr>
                                <w:t>Apelaciones</w:t>
                              </w:r>
                            </w:p>
                            <w:p w14:paraId="73AAC635"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10:37 UTC-3</w:t>
                              </w:r>
                            </w:p>
                          </w:txbxContent>
                        </wps:txbx>
                        <wps:bodyPr wrap="square" lIns="0" tIns="0" rIns="0" bIns="0" rtlCol="0">
                          <a:noAutofit/>
                        </wps:bodyPr>
                      </wps:wsp>
                    </wpg:wgp>
                  </a:graphicData>
                </a:graphic>
              </wp:anchor>
            </w:drawing>
          </mc:Choice>
          <mc:Fallback>
            <w:pict>
              <v:group w14:anchorId="79FBD364" id="Group 4" o:spid="_x0000_s1026" style="position:absolute;margin-left:43pt;margin-top:14.7pt;width:261pt;height:101pt;z-index:-15728640;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">
                <v:shape id="Graphic 5" o:spid="_x0000_s102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" path="m,1270000r3302000,l3302000,,,,,1270000xem,1270000r215900,l215900,,,,,1270000xe" filled="f" strokecolor="#2e6eb3" strokeweight="1pt">
                  <v:path arrowok="t"/>
                </v:shape>
                <v:shape id="Graphic 6" o:spid="_x0000_s102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">
                  <v:imagedata r:id="rId9" o:title=""/>
                </v:shape>
                <v:shape id="Image 8" o:spid="_x0000_s103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">
                  <v:imagedata r:id="rId10" o:title=""/>
                </v:shape>
                <v:shapetype id="_x0000_t202" coordsize="21600,21600" o:spt="202" path="m,l,21600r21600,l21600,xe">
                  <v:stroke joinstyle="miter"/>
                  <v:path gradientshapeok="t" o:connecttype="rect"/>
                </v:shapetype>
                <v:shape id="Textbox 9" o:spid="_x0000_s1031"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7CB4872" w14:textId="77777777" w:rsidR="005D7274" w:rsidRDefault="005D7274">
                        <w:pPr>
                          <w:spacing w:before="202"/>
                          <w:rPr>
                            <w:sz w:val="20"/>
                          </w:rPr>
                        </w:pPr>
                      </w:p>
                      <w:p w14:paraId="7CA71CA5" w14:textId="77777777" w:rsidR="005D7274" w:rsidRDefault="00A1432F">
                        <w:pPr>
                          <w:ind w:left="450"/>
                          <w:rPr>
                            <w:rFonts w:ascii="Arial" w:hAnsi="Arial"/>
                            <w:b/>
                            <w:sz w:val="20"/>
                          </w:rPr>
                        </w:pPr>
                        <w:r>
                          <w:rPr>
                            <w:rFonts w:ascii="Arial" w:hAnsi="Arial"/>
                            <w:b/>
                            <w:sz w:val="20"/>
                          </w:rPr>
                          <w:t xml:space="preserve">Carlos Cristóbal Farías </w:t>
                        </w:r>
                        <w:r>
                          <w:rPr>
                            <w:rFonts w:ascii="Arial" w:hAnsi="Arial"/>
                            <w:b/>
                            <w:spacing w:val="-4"/>
                            <w:sz w:val="20"/>
                          </w:rPr>
                          <w:t>Pino</w:t>
                        </w:r>
                      </w:p>
                      <w:p w14:paraId="3202E0FA" w14:textId="77777777" w:rsidR="005D7274" w:rsidRDefault="00A1432F">
                        <w:pPr>
                          <w:spacing w:before="30"/>
                          <w:ind w:left="450"/>
                          <w:rPr>
                            <w:sz w:val="20"/>
                          </w:rPr>
                        </w:pPr>
                        <w:r>
                          <w:rPr>
                            <w:spacing w:val="-2"/>
                            <w:sz w:val="20"/>
                          </w:rPr>
                          <w:t>Ministro</w:t>
                        </w:r>
                      </w:p>
                      <w:p w14:paraId="337D9430" w14:textId="77777777" w:rsidR="005D7274" w:rsidRDefault="00A1432F">
                        <w:pPr>
                          <w:spacing w:before="30"/>
                          <w:ind w:left="450"/>
                          <w:rPr>
                            <w:sz w:val="20"/>
                          </w:rPr>
                        </w:pPr>
                        <w:r>
                          <w:rPr>
                            <w:sz w:val="20"/>
                          </w:rPr>
                          <w:t xml:space="preserve">Corte de </w:t>
                        </w:r>
                        <w:r>
                          <w:rPr>
                            <w:spacing w:val="-2"/>
                            <w:sz w:val="20"/>
                          </w:rPr>
                          <w:t>Apelaciones</w:t>
                        </w:r>
                      </w:p>
                      <w:p w14:paraId="73AAC635"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10:37 UTC-3</w:t>
                        </w:r>
                      </w:p>
                    </w:txbxContent>
                  </v:textbox>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3B8C5AA2" wp14:editId="127DDD69">
                <wp:simplePos x="0" y="0"/>
                <wp:positionH relativeFrom="page">
                  <wp:posOffset>3911600</wp:posOffset>
                </wp:positionH>
                <wp:positionV relativeFrom="paragraph">
                  <wp:posOffset>186563</wp:posOffset>
                </wp:positionV>
                <wp:extent cx="3314700" cy="12827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1" name="Graphic 11"/>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12" name="Graphic 12"/>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14" name="Image 14"/>
                          <pic:cNvPicPr/>
                        </pic:nvPicPr>
                        <pic:blipFill>
                          <a:blip r:embed="rId8" cstate="print"/>
                          <a:stretch>
                            <a:fillRect/>
                          </a:stretch>
                        </pic:blipFill>
                        <pic:spPr>
                          <a:xfrm>
                            <a:off x="2165350" y="133350"/>
                            <a:ext cx="1016000" cy="1016000"/>
                          </a:xfrm>
                          <a:prstGeom prst="rect">
                            <a:avLst/>
                          </a:prstGeom>
                        </pic:spPr>
                      </pic:pic>
                      <wps:wsp>
                        <wps:cNvPr id="15" name="Textbox 15"/>
                        <wps:cNvSpPr txBox="1"/>
                        <wps:spPr>
                          <a:xfrm>
                            <a:off x="0" y="12700"/>
                            <a:ext cx="3308350" cy="1257300"/>
                          </a:xfrm>
                          <a:prstGeom prst="rect">
                            <a:avLst/>
                          </a:prstGeom>
                        </wps:spPr>
                        <wps:txbx>
                          <w:txbxContent>
                            <w:p w14:paraId="2BA9A9ED" w14:textId="77777777" w:rsidR="005D7274" w:rsidRDefault="005D7274">
                              <w:pPr>
                                <w:spacing w:before="202"/>
                                <w:rPr>
                                  <w:sz w:val="20"/>
                                </w:rPr>
                              </w:pPr>
                            </w:p>
                            <w:p w14:paraId="26E8B766" w14:textId="77777777" w:rsidR="005D7274" w:rsidRDefault="00A1432F">
                              <w:pPr>
                                <w:ind w:left="450"/>
                                <w:rPr>
                                  <w:rFonts w:ascii="Arial" w:hAnsi="Arial"/>
                                  <w:b/>
                                  <w:sz w:val="20"/>
                                </w:rPr>
                              </w:pPr>
                              <w:r>
                                <w:rPr>
                                  <w:rFonts w:ascii="Arial" w:hAnsi="Arial"/>
                                  <w:b/>
                                  <w:sz w:val="20"/>
                                </w:rPr>
                                <w:t xml:space="preserve">Carolina Soledad Vásquez </w:t>
                              </w:r>
                              <w:r>
                                <w:rPr>
                                  <w:rFonts w:ascii="Arial" w:hAnsi="Arial"/>
                                  <w:b/>
                                  <w:spacing w:val="-2"/>
                                  <w:sz w:val="20"/>
                                </w:rPr>
                                <w:t>Acevedo</w:t>
                              </w:r>
                            </w:p>
                            <w:p w14:paraId="48D096C6" w14:textId="77777777" w:rsidR="005D7274" w:rsidRDefault="00A1432F">
                              <w:pPr>
                                <w:spacing w:before="30"/>
                                <w:ind w:left="450"/>
                                <w:rPr>
                                  <w:sz w:val="20"/>
                                </w:rPr>
                              </w:pPr>
                              <w:r>
                                <w:rPr>
                                  <w:spacing w:val="-2"/>
                                  <w:sz w:val="20"/>
                                </w:rPr>
                                <w:t>Ministro</w:t>
                              </w:r>
                            </w:p>
                            <w:p w14:paraId="05351827" w14:textId="77777777" w:rsidR="005D7274" w:rsidRDefault="00A1432F">
                              <w:pPr>
                                <w:spacing w:before="30"/>
                                <w:ind w:left="450"/>
                                <w:rPr>
                                  <w:sz w:val="20"/>
                                </w:rPr>
                              </w:pPr>
                              <w:r>
                                <w:rPr>
                                  <w:sz w:val="20"/>
                                </w:rPr>
                                <w:t xml:space="preserve">Corte de </w:t>
                              </w:r>
                              <w:r>
                                <w:rPr>
                                  <w:spacing w:val="-2"/>
                                  <w:sz w:val="20"/>
                                </w:rPr>
                                <w:t>Apelaciones</w:t>
                              </w:r>
                            </w:p>
                            <w:p w14:paraId="60EC4B0F"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12:01 UTC-3</w:t>
                              </w:r>
                            </w:p>
                          </w:txbxContent>
                        </wps:txbx>
                        <wps:bodyPr wrap="square" lIns="0" tIns="0" rIns="0" bIns="0" rtlCol="0">
                          <a:noAutofit/>
                        </wps:bodyPr>
                      </wps:wsp>
                    </wpg:wgp>
                  </a:graphicData>
                </a:graphic>
              </wp:anchor>
            </w:drawing>
          </mc:Choice>
          <mc:Fallback>
            <w:pict>
              <v:group w14:anchorId="3B8C5AA2" id="Group 10" o:spid="_x0000_s1032" style="position:absolute;margin-left:308pt;margin-top:14.7pt;width:261pt;height:101pt;z-index:-15728128;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">
                <v:shape id="Graphic 11" o:spid="_x0000_s1033"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" path="m,1270000r3302000,l3302000,,,,,1270000xem,1270000r215900,l215900,,,,,1270000xe" filled="f" strokecolor="#2e6eb3" strokeweight="1pt">
                  <v:path arrowok="t"/>
                </v:shape>
                <v:shape id="Graphic 12" o:spid="_x0000_s1034"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" path="m215900,l,,,1270000r215900,l215900,xe" fillcolor="#2e6eb3" stroked="f">
                  <v:path arrowok="t"/>
                </v:shape>
                <v:shape id="Image 13" o:spid="_x0000_s1035"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">
                  <v:imagedata r:id="rId9" o:title=""/>
                </v:shape>
                <v:shape id="Image 14" o:spid="_x0000_s1036"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">
                  <v:imagedata r:id="rId10" o:title=""/>
                </v:shape>
                <v:shape id="Textbox 15" o:spid="_x0000_s1037"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BA9A9ED" w14:textId="77777777" w:rsidR="005D7274" w:rsidRDefault="005D7274">
                        <w:pPr>
                          <w:spacing w:before="202"/>
                          <w:rPr>
                            <w:sz w:val="20"/>
                          </w:rPr>
                        </w:pPr>
                      </w:p>
                      <w:p w14:paraId="26E8B766" w14:textId="77777777" w:rsidR="005D7274" w:rsidRDefault="00A1432F">
                        <w:pPr>
                          <w:ind w:left="450"/>
                          <w:rPr>
                            <w:rFonts w:ascii="Arial" w:hAnsi="Arial"/>
                            <w:b/>
                            <w:sz w:val="20"/>
                          </w:rPr>
                        </w:pPr>
                        <w:r>
                          <w:rPr>
                            <w:rFonts w:ascii="Arial" w:hAnsi="Arial"/>
                            <w:b/>
                            <w:sz w:val="20"/>
                          </w:rPr>
                          <w:t xml:space="preserve">Carolina Soledad Vásquez </w:t>
                        </w:r>
                        <w:r>
                          <w:rPr>
                            <w:rFonts w:ascii="Arial" w:hAnsi="Arial"/>
                            <w:b/>
                            <w:spacing w:val="-2"/>
                            <w:sz w:val="20"/>
                          </w:rPr>
                          <w:t>Acevedo</w:t>
                        </w:r>
                      </w:p>
                      <w:p w14:paraId="48D096C6" w14:textId="77777777" w:rsidR="005D7274" w:rsidRDefault="00A1432F">
                        <w:pPr>
                          <w:spacing w:before="30"/>
                          <w:ind w:left="450"/>
                          <w:rPr>
                            <w:sz w:val="20"/>
                          </w:rPr>
                        </w:pPr>
                        <w:r>
                          <w:rPr>
                            <w:spacing w:val="-2"/>
                            <w:sz w:val="20"/>
                          </w:rPr>
                          <w:t>Ministro</w:t>
                        </w:r>
                      </w:p>
                      <w:p w14:paraId="05351827" w14:textId="77777777" w:rsidR="005D7274" w:rsidRDefault="00A1432F">
                        <w:pPr>
                          <w:spacing w:before="30"/>
                          <w:ind w:left="450"/>
                          <w:rPr>
                            <w:sz w:val="20"/>
                          </w:rPr>
                        </w:pPr>
                        <w:r>
                          <w:rPr>
                            <w:sz w:val="20"/>
                          </w:rPr>
                          <w:t xml:space="preserve">Corte de </w:t>
                        </w:r>
                        <w:r>
                          <w:rPr>
                            <w:spacing w:val="-2"/>
                            <w:sz w:val="20"/>
                          </w:rPr>
                          <w:t>Apelaciones</w:t>
                        </w:r>
                      </w:p>
                      <w:p w14:paraId="60EC4B0F"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12:01 UTC-3</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01A3AF7C" wp14:editId="7F8FCD35">
                <wp:simplePos x="0" y="0"/>
                <wp:positionH relativeFrom="page">
                  <wp:posOffset>546100</wp:posOffset>
                </wp:positionH>
                <wp:positionV relativeFrom="paragraph">
                  <wp:posOffset>1520063</wp:posOffset>
                </wp:positionV>
                <wp:extent cx="3314700" cy="12827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7" name="Graphic 17"/>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18" name="Graphic 18"/>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20" name="Image 20"/>
                          <pic:cNvPicPr/>
                        </pic:nvPicPr>
                        <pic:blipFill>
                          <a:blip r:embed="rId8" cstate="print"/>
                          <a:stretch>
                            <a:fillRect/>
                          </a:stretch>
                        </pic:blipFill>
                        <pic:spPr>
                          <a:xfrm>
                            <a:off x="2165350" y="133350"/>
                            <a:ext cx="1016000" cy="1016000"/>
                          </a:xfrm>
                          <a:prstGeom prst="rect">
                            <a:avLst/>
                          </a:prstGeom>
                        </pic:spPr>
                      </pic:pic>
                      <wps:wsp>
                        <wps:cNvPr id="21" name="Textbox 21"/>
                        <wps:cNvSpPr txBox="1"/>
                        <wps:spPr>
                          <a:xfrm>
                            <a:off x="0" y="12700"/>
                            <a:ext cx="3308350" cy="1257300"/>
                          </a:xfrm>
                          <a:prstGeom prst="rect">
                            <a:avLst/>
                          </a:prstGeom>
                        </wps:spPr>
                        <wps:txbx>
                          <w:txbxContent>
                            <w:p w14:paraId="339C6D9A" w14:textId="77777777" w:rsidR="005D7274" w:rsidRDefault="005D7274">
                              <w:pPr>
                                <w:spacing w:before="202"/>
                                <w:rPr>
                                  <w:sz w:val="20"/>
                                </w:rPr>
                              </w:pPr>
                            </w:p>
                            <w:p w14:paraId="132579E6" w14:textId="77777777" w:rsidR="005D7274" w:rsidRDefault="00A1432F">
                              <w:pPr>
                                <w:ind w:left="450"/>
                                <w:rPr>
                                  <w:rFonts w:ascii="Arial"/>
                                  <w:b/>
                                  <w:sz w:val="20"/>
                                </w:rPr>
                              </w:pPr>
                              <w:r>
                                <w:rPr>
                                  <w:rFonts w:ascii="Arial"/>
                                  <w:b/>
                                  <w:sz w:val="20"/>
                                </w:rPr>
                                <w:t xml:space="preserve">Carla Paz Troncoso </w:t>
                              </w:r>
                              <w:r>
                                <w:rPr>
                                  <w:rFonts w:ascii="Arial"/>
                                  <w:b/>
                                  <w:spacing w:val="-2"/>
                                  <w:sz w:val="20"/>
                                </w:rPr>
                                <w:t>Bustamante</w:t>
                              </w:r>
                            </w:p>
                            <w:p w14:paraId="1FC234F0" w14:textId="77777777" w:rsidR="005D7274" w:rsidRDefault="00A1432F">
                              <w:pPr>
                                <w:spacing w:before="30"/>
                                <w:ind w:left="450"/>
                                <w:rPr>
                                  <w:sz w:val="20"/>
                                </w:rPr>
                              </w:pPr>
                              <w:r>
                                <w:rPr>
                                  <w:spacing w:val="-2"/>
                                  <w:sz w:val="20"/>
                                </w:rPr>
                                <w:t>Fiscal</w:t>
                              </w:r>
                            </w:p>
                            <w:p w14:paraId="7875A07E" w14:textId="77777777" w:rsidR="005D7274" w:rsidRDefault="00A1432F">
                              <w:pPr>
                                <w:spacing w:before="30"/>
                                <w:ind w:left="450"/>
                                <w:rPr>
                                  <w:sz w:val="20"/>
                                </w:rPr>
                              </w:pPr>
                              <w:r>
                                <w:rPr>
                                  <w:sz w:val="20"/>
                                </w:rPr>
                                <w:t xml:space="preserve">Corte de </w:t>
                              </w:r>
                              <w:r>
                                <w:rPr>
                                  <w:spacing w:val="-2"/>
                                  <w:sz w:val="20"/>
                                </w:rPr>
                                <w:t>Apelaciones</w:t>
                              </w:r>
                            </w:p>
                            <w:p w14:paraId="539B02A6"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14:00 UTC-3</w:t>
                              </w:r>
                            </w:p>
                          </w:txbxContent>
                        </wps:txbx>
                        <wps:bodyPr wrap="square" lIns="0" tIns="0" rIns="0" bIns="0" rtlCol="0">
                          <a:noAutofit/>
                        </wps:bodyPr>
                      </wps:wsp>
                    </wpg:wgp>
                  </a:graphicData>
                </a:graphic>
              </wp:anchor>
            </w:drawing>
          </mc:Choice>
          <mc:Fallback>
            <w:pict>
              <v:group w14:anchorId="01A3AF7C" id="Group 16" o:spid="_x0000_s1038" style="position:absolute;margin-left:43pt;margin-top:119.7pt;width:261pt;height:101pt;z-index:-15727616;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">
                <v:shape id="Graphic 17" o:spid="_x0000_s1039"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" path="m,1270000r3302000,l3302000,,,,,1270000xem,1270000r215900,l215900,,,,,1270000xe" filled="f" strokecolor="#2e6eb3" strokeweight="1pt">
                  <v:path arrowok="t"/>
                </v:shape>
                <v:shape id="Graphic 18" o:spid="_x0000_s1040"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" path="m215900,l,,,1270000r215900,l215900,xe" fillcolor="#2e6eb3" stroked="f">
                  <v:path arrowok="t"/>
                </v:shape>
                <v:shape id="Image 19" o:spid="_x0000_s1041"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">
                  <v:imagedata r:id="rId9" o:title=""/>
                </v:shape>
                <v:shape id="Image 20" o:spid="_x0000_s1042"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">
                  <v:imagedata r:id="rId10" o:title=""/>
                </v:shape>
                <v:shape id="Textbox 21" o:spid="_x0000_s1043"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39C6D9A" w14:textId="77777777" w:rsidR="005D7274" w:rsidRDefault="005D7274">
                        <w:pPr>
                          <w:spacing w:before="202"/>
                          <w:rPr>
                            <w:sz w:val="20"/>
                          </w:rPr>
                        </w:pPr>
                      </w:p>
                      <w:p w14:paraId="132579E6" w14:textId="77777777" w:rsidR="005D7274" w:rsidRDefault="00A1432F">
                        <w:pPr>
                          <w:ind w:left="450"/>
                          <w:rPr>
                            <w:rFonts w:ascii="Arial"/>
                            <w:b/>
                            <w:sz w:val="20"/>
                          </w:rPr>
                        </w:pPr>
                        <w:r>
                          <w:rPr>
                            <w:rFonts w:ascii="Arial"/>
                            <w:b/>
                            <w:sz w:val="20"/>
                          </w:rPr>
                          <w:t xml:space="preserve">Carla Paz Troncoso </w:t>
                        </w:r>
                        <w:r>
                          <w:rPr>
                            <w:rFonts w:ascii="Arial"/>
                            <w:b/>
                            <w:spacing w:val="-2"/>
                            <w:sz w:val="20"/>
                          </w:rPr>
                          <w:t>Bustamante</w:t>
                        </w:r>
                      </w:p>
                      <w:p w14:paraId="1FC234F0" w14:textId="77777777" w:rsidR="005D7274" w:rsidRDefault="00A1432F">
                        <w:pPr>
                          <w:spacing w:before="30"/>
                          <w:ind w:left="450"/>
                          <w:rPr>
                            <w:sz w:val="20"/>
                          </w:rPr>
                        </w:pPr>
                        <w:r>
                          <w:rPr>
                            <w:spacing w:val="-2"/>
                            <w:sz w:val="20"/>
                          </w:rPr>
                          <w:t>Fiscal</w:t>
                        </w:r>
                      </w:p>
                      <w:p w14:paraId="7875A07E" w14:textId="77777777" w:rsidR="005D7274" w:rsidRDefault="00A1432F">
                        <w:pPr>
                          <w:spacing w:before="30"/>
                          <w:ind w:left="450"/>
                          <w:rPr>
                            <w:sz w:val="20"/>
                          </w:rPr>
                        </w:pPr>
                        <w:r>
                          <w:rPr>
                            <w:sz w:val="20"/>
                          </w:rPr>
                          <w:t xml:space="preserve">Corte de </w:t>
                        </w:r>
                        <w:r>
                          <w:rPr>
                            <w:spacing w:val="-2"/>
                            <w:sz w:val="20"/>
                          </w:rPr>
                          <w:t>Apelaciones</w:t>
                        </w:r>
                      </w:p>
                      <w:p w14:paraId="539B02A6" w14:textId="77777777" w:rsidR="005D7274" w:rsidRDefault="00A1432F">
                        <w:pPr>
                          <w:spacing w:before="47" w:line="208" w:lineRule="auto"/>
                          <w:ind w:left="450" w:right="1406"/>
                          <w:rPr>
                            <w:sz w:val="16"/>
                          </w:rPr>
                        </w:pPr>
                        <w:r>
                          <w:rPr>
                            <w:sz w:val="16"/>
                          </w:rPr>
                          <w:t>Siete</w:t>
                        </w:r>
                        <w:r>
                          <w:rPr>
                            <w:spacing w:val="-7"/>
                            <w:sz w:val="16"/>
                          </w:rPr>
                          <w:t xml:space="preserve"> </w:t>
                        </w:r>
                        <w:r>
                          <w:rPr>
                            <w:sz w:val="16"/>
                          </w:rPr>
                          <w:t>de</w:t>
                        </w:r>
                        <w:r>
                          <w:rPr>
                            <w:spacing w:val="-7"/>
                            <w:sz w:val="16"/>
                          </w:rPr>
                          <w:t xml:space="preserve"> </w:t>
                        </w:r>
                        <w:r>
                          <w:rPr>
                            <w:sz w:val="16"/>
                          </w:rPr>
                          <w:t>noviembre</w:t>
                        </w:r>
                        <w:r>
                          <w:rPr>
                            <w:spacing w:val="-7"/>
                            <w:sz w:val="16"/>
                          </w:rPr>
                          <w:t xml:space="preserve"> </w:t>
                        </w:r>
                        <w:r>
                          <w:rPr>
                            <w:sz w:val="16"/>
                          </w:rPr>
                          <w:t>de</w:t>
                        </w:r>
                        <w:r>
                          <w:rPr>
                            <w:spacing w:val="-7"/>
                            <w:sz w:val="16"/>
                          </w:rPr>
                          <w:t xml:space="preserve"> </w:t>
                        </w:r>
                        <w:r>
                          <w:rPr>
                            <w:sz w:val="16"/>
                          </w:rPr>
                          <w:t>dos</w:t>
                        </w:r>
                        <w:r>
                          <w:rPr>
                            <w:spacing w:val="-7"/>
                            <w:sz w:val="16"/>
                          </w:rPr>
                          <w:t xml:space="preserve"> </w:t>
                        </w:r>
                        <w:r>
                          <w:rPr>
                            <w:sz w:val="16"/>
                          </w:rPr>
                          <w:t>mil</w:t>
                        </w:r>
                        <w:r>
                          <w:rPr>
                            <w:spacing w:val="-7"/>
                            <w:sz w:val="16"/>
                          </w:rPr>
                          <w:t xml:space="preserve"> </w:t>
                        </w:r>
                        <w:r>
                          <w:rPr>
                            <w:sz w:val="16"/>
                          </w:rPr>
                          <w:t>veinticuatro 14:00 UTC-3</w:t>
                        </w:r>
                      </w:p>
                    </w:txbxContent>
                  </v:textbox>
                </v:shape>
                <w10:wrap type="topAndBottom" anchorx="page"/>
              </v:group>
            </w:pict>
          </mc:Fallback>
        </mc:AlternateContent>
      </w:r>
    </w:p>
    <w:p w14:paraId="2F3D31F0" w14:textId="77777777" w:rsidR="005D7274" w:rsidRDefault="005D7274">
      <w:pPr>
        <w:pStyle w:val="Textoindependiente"/>
        <w:spacing w:before="10"/>
        <w:ind w:left="0" w:firstLine="0"/>
        <w:jc w:val="left"/>
        <w:rPr>
          <w:sz w:val="4"/>
        </w:rPr>
      </w:pPr>
    </w:p>
    <w:p w14:paraId="59B189F2" w14:textId="77777777" w:rsidR="005D7274" w:rsidRDefault="005D7274">
      <w:pPr>
        <w:pStyle w:val="Textoindependiente"/>
        <w:jc w:val="left"/>
        <w:rPr>
          <w:sz w:val="4"/>
        </w:rPr>
        <w:sectPr w:rsidR="005D7274">
          <w:pgSz w:w="12240" w:h="18720"/>
          <w:pgMar w:top="1340" w:right="720" w:bottom="1000" w:left="720" w:header="0" w:footer="805" w:gutter="0"/>
          <w:cols w:space="720"/>
        </w:sectPr>
      </w:pPr>
    </w:p>
    <w:p w14:paraId="0B05E6E1" w14:textId="77777777" w:rsidR="005D7274" w:rsidRDefault="00A1432F">
      <w:pPr>
        <w:spacing w:before="73" w:line="312" w:lineRule="auto"/>
        <w:ind w:left="439" w:right="437"/>
        <w:jc w:val="both"/>
      </w:pPr>
      <w:r>
        <w:lastRenderedPageBreak/>
        <w:t>Pronunciado por la Decimotercera (</w:t>
      </w:r>
      <w:proofErr w:type="gramStart"/>
      <w:r>
        <w:t>zoom</w:t>
      </w:r>
      <w:proofErr w:type="gramEnd"/>
      <w:r>
        <w:t xml:space="preserve">) Sala de la C.A. de Santiago integrada por los </w:t>
      </w:r>
      <w:proofErr w:type="gramStart"/>
      <w:r>
        <w:t>Ministros</w:t>
      </w:r>
      <w:proofErr w:type="gramEnd"/>
      <w:r>
        <w:rPr>
          <w:spacing w:val="40"/>
        </w:rPr>
        <w:t xml:space="preserve"> </w:t>
      </w:r>
      <w:r>
        <w:t>(as) Carlos Cristobal Farias P., Carolina Soledad Vasquez A. y Fiscal Judicial Carla Paz Troncoso B. Santiago, siete de noviembre de dos mil veinticuatro.</w:t>
      </w:r>
    </w:p>
    <w:p w14:paraId="7C76F0AB" w14:textId="77777777" w:rsidR="005D7274" w:rsidRDefault="00A1432F">
      <w:pPr>
        <w:spacing w:before="104" w:line="312" w:lineRule="auto"/>
        <w:ind w:left="440" w:right="437"/>
        <w:jc w:val="both"/>
      </w:pPr>
      <w:r>
        <w:t xml:space="preserve">En Santiago, a siete de noviembre de dos mil veinticuatro, notifiqué en </w:t>
      </w:r>
      <w:proofErr w:type="gramStart"/>
      <w:r>
        <w:t>Secretaría</w:t>
      </w:r>
      <w:proofErr w:type="gramEnd"/>
      <w:r>
        <w:t xml:space="preserve"> por el Estado</w:t>
      </w:r>
      <w:r>
        <w:rPr>
          <w:spacing w:val="40"/>
        </w:rPr>
        <w:t xml:space="preserve"> </w:t>
      </w:r>
      <w:r>
        <w:t>Diario la resolución precedente.</w:t>
      </w:r>
    </w:p>
    <w:sectPr w:rsidR="005D7274">
      <w:pgSz w:w="12240" w:h="18720"/>
      <w:pgMar w:top="1100" w:right="720" w:bottom="1000" w:left="720"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B203" w14:textId="77777777" w:rsidR="00A1432F" w:rsidRDefault="00A1432F">
      <w:r>
        <w:separator/>
      </w:r>
    </w:p>
  </w:endnote>
  <w:endnote w:type="continuationSeparator" w:id="0">
    <w:p w14:paraId="5FBEBE15" w14:textId="77777777" w:rsidR="00A1432F" w:rsidRDefault="00A1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8445" w14:textId="77777777" w:rsidR="005D7274" w:rsidRDefault="00A1432F">
    <w:pPr>
      <w:pStyle w:val="Textoindependiente"/>
      <w:spacing w:line="14" w:lineRule="auto"/>
      <w:ind w:left="0" w:firstLine="0"/>
      <w:jc w:val="left"/>
      <w:rPr>
        <w:sz w:val="20"/>
      </w:rPr>
    </w:pPr>
    <w:r>
      <w:rPr>
        <w:noProof/>
        <w:sz w:val="20"/>
      </w:rPr>
      <w:drawing>
        <wp:anchor distT="0" distB="0" distL="0" distR="0" simplePos="0" relativeHeight="487526400" behindDoc="1" locked="0" layoutInCell="1" allowOverlap="1" wp14:anchorId="5F1D51CF" wp14:editId="02D85841">
          <wp:simplePos x="0" y="0"/>
          <wp:positionH relativeFrom="page">
            <wp:posOffset>5317744</wp:posOffset>
          </wp:positionH>
          <wp:positionV relativeFrom="page">
            <wp:posOffset>11252200</wp:posOffset>
          </wp:positionV>
          <wp:extent cx="508000" cy="50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526912" behindDoc="1" locked="0" layoutInCell="1" allowOverlap="1" wp14:anchorId="40BE783A" wp14:editId="66170EE7">
              <wp:simplePos x="0" y="0"/>
              <wp:positionH relativeFrom="page">
                <wp:posOffset>5876544</wp:posOffset>
              </wp:positionH>
              <wp:positionV relativeFrom="page">
                <wp:posOffset>11236424</wp:posOffset>
              </wp:positionV>
              <wp:extent cx="1781810"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087C6776" w14:textId="77777777" w:rsidR="005D7274" w:rsidRDefault="00A1432F">
                          <w:pPr>
                            <w:spacing w:before="34" w:line="208" w:lineRule="auto"/>
                            <w:ind w:left="20" w:right="18"/>
                            <w:jc w:val="both"/>
                            <w:rPr>
                              <w:sz w:val="16"/>
                            </w:rPr>
                          </w:pPr>
                          <w:r>
                            <w:rPr>
                              <w:sz w:val="16"/>
                            </w:rPr>
                            <w:t>Este</w:t>
                          </w:r>
                          <w:r>
                            <w:rPr>
                              <w:spacing w:val="-10"/>
                              <w:sz w:val="16"/>
                            </w:rPr>
                            <w:t xml:space="preserve"> </w:t>
                          </w:r>
                          <w:r>
                            <w:rPr>
                              <w:sz w:val="16"/>
                            </w:rPr>
                            <w:t>documento</w:t>
                          </w:r>
                          <w:r>
                            <w:rPr>
                              <w:spacing w:val="-10"/>
                              <w:sz w:val="16"/>
                            </w:rPr>
                            <w:t xml:space="preserve"> </w:t>
                          </w:r>
                          <w:r>
                            <w:rPr>
                              <w:sz w:val="16"/>
                            </w:rPr>
                            <w:t>tiene</w:t>
                          </w:r>
                          <w:r>
                            <w:rPr>
                              <w:spacing w:val="-10"/>
                              <w:sz w:val="16"/>
                            </w:rPr>
                            <w:t xml:space="preserve"> </w:t>
                          </w:r>
                          <w:r>
                            <w:rPr>
                              <w:sz w:val="16"/>
                            </w:rPr>
                            <w:t>firma</w:t>
                          </w:r>
                          <w:r>
                            <w:rPr>
                              <w:spacing w:val="-10"/>
                              <w:sz w:val="16"/>
                            </w:rPr>
                            <w:t xml:space="preserve"> </w:t>
                          </w:r>
                          <w:r>
                            <w:rPr>
                              <w:sz w:val="16"/>
                            </w:rPr>
                            <w:t xml:space="preserve">electrónica y su original puede ser validado en </w:t>
                          </w:r>
                          <w:hyperlink r:id="rId2">
                            <w:r>
                              <w:rPr>
                                <w:spacing w:val="-2"/>
                                <w:sz w:val="16"/>
                              </w:rPr>
                              <w:t>http://verificadoc.pjud.cl</w:t>
                            </w:r>
                          </w:hyperlink>
                        </w:p>
                      </w:txbxContent>
                    </wps:txbx>
                    <wps:bodyPr wrap="square" lIns="0" tIns="0" rIns="0" bIns="0" rtlCol="0">
                      <a:noAutofit/>
                    </wps:bodyPr>
                  </wps:wsp>
                </a:graphicData>
              </a:graphic>
            </wp:anchor>
          </w:drawing>
        </mc:Choice>
        <mc:Fallback>
          <w:pict>
            <v:shapetype w14:anchorId="40BE783A" id="_x0000_t202" coordsize="21600,21600" o:spt="202" path="m,l,21600r21600,l21600,xe">
              <v:stroke joinstyle="miter"/>
              <v:path gradientshapeok="t" o:connecttype="rect"/>
            </v:shapetype>
            <v:shape id="Textbox 2" o:spid="_x0000_s1044" type="#_x0000_t202" style="position:absolute;margin-left:462.7pt;margin-top:884.75pt;width:140.3pt;height:26.9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" filled="f" stroked="f">
              <v:textbox inset="0,0,0,0">
                <w:txbxContent>
                  <w:p w14:paraId="087C6776" w14:textId="77777777" w:rsidR="005D7274" w:rsidRDefault="00A1432F">
                    <w:pPr>
                      <w:spacing w:before="34" w:line="208" w:lineRule="auto"/>
                      <w:ind w:left="20" w:right="18"/>
                      <w:jc w:val="both"/>
                      <w:rPr>
                        <w:sz w:val="16"/>
                      </w:rPr>
                    </w:pPr>
                    <w:r>
                      <w:rPr>
                        <w:sz w:val="16"/>
                      </w:rPr>
                      <w:t>Este</w:t>
                    </w:r>
                    <w:r>
                      <w:rPr>
                        <w:spacing w:val="-10"/>
                        <w:sz w:val="16"/>
                      </w:rPr>
                      <w:t xml:space="preserve"> </w:t>
                    </w:r>
                    <w:r>
                      <w:rPr>
                        <w:sz w:val="16"/>
                      </w:rPr>
                      <w:t>documento</w:t>
                    </w:r>
                    <w:r>
                      <w:rPr>
                        <w:spacing w:val="-10"/>
                        <w:sz w:val="16"/>
                      </w:rPr>
                      <w:t xml:space="preserve"> </w:t>
                    </w:r>
                    <w:r>
                      <w:rPr>
                        <w:sz w:val="16"/>
                      </w:rPr>
                      <w:t>tiene</w:t>
                    </w:r>
                    <w:r>
                      <w:rPr>
                        <w:spacing w:val="-10"/>
                        <w:sz w:val="16"/>
                      </w:rPr>
                      <w:t xml:space="preserve"> </w:t>
                    </w:r>
                    <w:r>
                      <w:rPr>
                        <w:sz w:val="16"/>
                      </w:rPr>
                      <w:t>firma</w:t>
                    </w:r>
                    <w:r>
                      <w:rPr>
                        <w:spacing w:val="-10"/>
                        <w:sz w:val="16"/>
                      </w:rPr>
                      <w:t xml:space="preserve"> </w:t>
                    </w:r>
                    <w:r>
                      <w:rPr>
                        <w:sz w:val="16"/>
                      </w:rPr>
                      <w:t xml:space="preserve">electrónica y su original puede ser validado en </w:t>
                    </w:r>
                    <w:hyperlink r:id="rId3">
                      <w:r>
                        <w:rPr>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527424" behindDoc="1" locked="0" layoutInCell="1" allowOverlap="1" wp14:anchorId="1DA3AFDA" wp14:editId="2B9E024F">
              <wp:simplePos x="0" y="0"/>
              <wp:positionH relativeFrom="page">
                <wp:posOffset>5876544</wp:posOffset>
              </wp:positionH>
              <wp:positionV relativeFrom="page">
                <wp:posOffset>11654321</wp:posOffset>
              </wp:positionV>
              <wp:extent cx="1038225"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125095"/>
                      </a:xfrm>
                      <a:prstGeom prst="rect">
                        <a:avLst/>
                      </a:prstGeom>
                    </wps:spPr>
                    <wps:txbx>
                      <w:txbxContent>
                        <w:p w14:paraId="53618F63" w14:textId="77777777" w:rsidR="005D7274" w:rsidRDefault="00A1432F">
                          <w:pPr>
                            <w:spacing w:before="15"/>
                            <w:ind w:left="20"/>
                            <w:rPr>
                              <w:sz w:val="14"/>
                            </w:rPr>
                          </w:pPr>
                          <w:r>
                            <w:rPr>
                              <w:sz w:val="14"/>
                            </w:rPr>
                            <w:t xml:space="preserve">Código: </w:t>
                          </w:r>
                          <w:r>
                            <w:rPr>
                              <w:spacing w:val="-2"/>
                              <w:sz w:val="14"/>
                            </w:rPr>
                            <w:t>GZHTXQGYCBY</w:t>
                          </w:r>
                        </w:p>
                      </w:txbxContent>
                    </wps:txbx>
                    <wps:bodyPr wrap="square" lIns="0" tIns="0" rIns="0" bIns="0" rtlCol="0">
                      <a:noAutofit/>
                    </wps:bodyPr>
                  </wps:wsp>
                </a:graphicData>
              </a:graphic>
            </wp:anchor>
          </w:drawing>
        </mc:Choice>
        <mc:Fallback>
          <w:pict>
            <v:shape w14:anchorId="1DA3AFDA" id="Textbox 3" o:spid="_x0000_s1045" type="#_x0000_t202" style="position:absolute;margin-left:462.7pt;margin-top:917.65pt;width:81.75pt;height:9.8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" filled="f" stroked="f">
              <v:textbox inset="0,0,0,0">
                <w:txbxContent>
                  <w:p w14:paraId="53618F63" w14:textId="77777777" w:rsidR="005D7274" w:rsidRDefault="00A1432F">
                    <w:pPr>
                      <w:spacing w:before="15"/>
                      <w:ind w:left="20"/>
                      <w:rPr>
                        <w:sz w:val="14"/>
                      </w:rPr>
                    </w:pPr>
                    <w:r>
                      <w:rPr>
                        <w:sz w:val="14"/>
                      </w:rPr>
                      <w:t xml:space="preserve">Código: </w:t>
                    </w:r>
                    <w:r>
                      <w:rPr>
                        <w:spacing w:val="-2"/>
                        <w:sz w:val="14"/>
                      </w:rPr>
                      <w:t>GZHTXQGYCBY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F3811" w14:textId="77777777" w:rsidR="00A1432F" w:rsidRDefault="00A1432F">
      <w:r>
        <w:separator/>
      </w:r>
    </w:p>
  </w:footnote>
  <w:footnote w:type="continuationSeparator" w:id="0">
    <w:p w14:paraId="347DD9BC" w14:textId="77777777" w:rsidR="00A1432F" w:rsidRDefault="00A143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74"/>
    <w:rsid w:val="005D7274"/>
    <w:rsid w:val="00A1432F"/>
    <w:rsid w:val="00E82ACF"/>
    <w:rsid w:val="00E972E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6C55"/>
  <w15:docId w15:val="{92E6CD3B-FFFE-4F26-83E6-A6618D6F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692"/>
      <w:outlineLvl w:val="0"/>
    </w:pPr>
    <w:rPr>
      <w:rFonts w:ascii="Arial" w:eastAsia="Arial" w:hAnsi="Arial" w:cs="Arial"/>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984" w:firstLine="708"/>
      <w:jc w:val="both"/>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5899</Characters>
  <Application>Microsoft Office Word</Application>
  <DocSecurity>0</DocSecurity>
  <Lines>122</Lines>
  <Paragraphs>24</Paragraphs>
  <ScaleCrop>false</ScaleCrop>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Contreras Cespedes</dc:creator>
  <cp:lastModifiedBy>Sandra Morgado</cp:lastModifiedBy>
  <cp:revision>2</cp:revision>
  <dcterms:created xsi:type="dcterms:W3CDTF">2026-03-04T00:30:00Z</dcterms:created>
  <dcterms:modified xsi:type="dcterms:W3CDTF">2026-03-04T00:30:00Z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Writer</vt:lpwstr>
  </property>
  <property fmtid="{D5CDD505-2E9C-101B-9397-08002B2CF9AE}" pid="4" name="LastSaved">
    <vt:filetime>2026-03-03T00:00:00Z</vt:filetime>
  </property>
  <property fmtid="{D5CDD505-2E9C-101B-9397-08002B2CF9AE}" pid="5" name="Producer">
    <vt:lpwstr>OpenOffice.org 3.3; modified using iText® 5.4.5 ©2000-2013 1T3XT BVBA (AGPL-version)</vt:lpwstr>
  </property>
</Properties>
</file>